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26E" w:rsidRPr="00DC0C30" w:rsidRDefault="0093126E" w:rsidP="00DC0C30">
      <w:pPr>
        <w:spacing w:line="18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F12D35" w:rsidRPr="00DC0C30">
        <w:rPr>
          <w:rFonts w:asciiTheme="minorHAnsi" w:hAnsiTheme="minorHAnsi" w:cstheme="minorHAnsi"/>
          <w:sz w:val="24"/>
          <w:szCs w:val="24"/>
        </w:rPr>
        <w:t>nr 1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Wzór umowy o powierzenie grantu</w:t>
      </w:r>
    </w:p>
    <w:p w:rsidR="00F12D35" w:rsidRPr="00DC0C30" w:rsidRDefault="00F12D35" w:rsidP="00DC0C30">
      <w:pPr>
        <w:spacing w:line="18" w:lineRule="atLeast"/>
        <w:ind w:right="16"/>
        <w:rPr>
          <w:rFonts w:asciiTheme="minorHAnsi" w:hAnsiTheme="minorHAnsi" w:cstheme="minorHAnsi"/>
          <w:b/>
          <w:sz w:val="24"/>
          <w:szCs w:val="24"/>
        </w:rPr>
      </w:pP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Umowa  nr …………………  o powierzenie grantu pn.</w:t>
      </w: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 …………………… [tytuł grantu] ………………”</w:t>
      </w: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nr ……………………… [nr grantu] …………………….</w:t>
      </w: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współfinansowanego z Europejskiego Funduszu Społecznego</w:t>
      </w: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 ramach Programu Operacyjnego Wiedza Edukacja Rozwój 2014-2020</w:t>
      </w:r>
    </w:p>
    <w:p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nr Osi Priorytetowej II – Efektywne Polityki Publiczne dla Rynku Pracy, Gospodarki i Edukacji,</w:t>
      </w:r>
    </w:p>
    <w:p w:rsidR="0093126E" w:rsidRPr="00DC0C30" w:rsidRDefault="00F12D35" w:rsidP="00DC0C30">
      <w:pPr>
        <w:spacing w:line="16" w:lineRule="atLeast"/>
        <w:ind w:right="1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Działania 2.14 Rozwój narzędzi dla uczenia się przez całe życie</w:t>
      </w:r>
    </w:p>
    <w:p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9A3178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zwana dalej „Umową”, zawarta w Bydgoszczy w dniu ……………………… r. pomiędzy:</w:t>
      </w:r>
    </w:p>
    <w:p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9A3178" w:rsidP="00DC0C30">
      <w:pPr>
        <w:spacing w:line="16" w:lineRule="atLeast"/>
        <w:ind w:left="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Wyższą Szkołą Gospodarki w Bydgoszczy</w:t>
      </w:r>
    </w:p>
    <w:p w:rsidR="009A3178" w:rsidRPr="00DC0C30" w:rsidRDefault="0093126E" w:rsidP="00DC0C30">
      <w:pPr>
        <w:numPr>
          <w:ilvl w:val="0"/>
          <w:numId w:val="4"/>
        </w:numPr>
        <w:tabs>
          <w:tab w:val="left" w:pos="154"/>
        </w:tabs>
        <w:spacing w:line="16" w:lineRule="atLeast"/>
        <w:ind w:left="4" w:right="4480" w:hanging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siedzibą w: </w:t>
      </w:r>
      <w:r w:rsidR="009A3178" w:rsidRPr="00DC0C30">
        <w:rPr>
          <w:rFonts w:asciiTheme="minorHAnsi" w:hAnsiTheme="minorHAnsi" w:cstheme="minorHAnsi"/>
          <w:sz w:val="24"/>
          <w:szCs w:val="24"/>
        </w:rPr>
        <w:t>85-229 Bydgoszcz</w:t>
      </w:r>
      <w:r w:rsidRPr="00DC0C30">
        <w:rPr>
          <w:rFonts w:asciiTheme="minorHAnsi" w:hAnsiTheme="minorHAnsi" w:cstheme="minorHAnsi"/>
          <w:sz w:val="24"/>
          <w:szCs w:val="24"/>
        </w:rPr>
        <w:t xml:space="preserve">, ul. </w:t>
      </w:r>
      <w:proofErr w:type="spellStart"/>
      <w:r w:rsidR="009A3178" w:rsidRPr="00DC0C30">
        <w:rPr>
          <w:rFonts w:asciiTheme="minorHAnsi" w:hAnsiTheme="minorHAnsi" w:cstheme="minorHAnsi"/>
          <w:sz w:val="24"/>
          <w:szCs w:val="24"/>
        </w:rPr>
        <w:t>Garbary</w:t>
      </w:r>
      <w:proofErr w:type="spellEnd"/>
      <w:r w:rsidR="009A3178" w:rsidRPr="00DC0C30">
        <w:rPr>
          <w:rFonts w:asciiTheme="minorHAnsi" w:hAnsiTheme="minorHAnsi" w:cstheme="minorHAnsi"/>
          <w:sz w:val="24"/>
          <w:szCs w:val="24"/>
        </w:rPr>
        <w:t xml:space="preserve"> 2 </w:t>
      </w:r>
      <w:r w:rsidRPr="00DC0C30">
        <w:rPr>
          <w:rFonts w:asciiTheme="minorHAnsi" w:hAnsiTheme="minorHAnsi" w:cstheme="minorHAnsi"/>
          <w:sz w:val="24"/>
          <w:szCs w:val="24"/>
        </w:rPr>
        <w:t xml:space="preserve">REGON: </w:t>
      </w:r>
      <w:r w:rsidR="009A3178" w:rsidRPr="00DC0C30">
        <w:rPr>
          <w:rFonts w:asciiTheme="minorHAnsi" w:hAnsiTheme="minorHAnsi" w:cstheme="minorHAnsi"/>
          <w:sz w:val="24"/>
          <w:szCs w:val="24"/>
        </w:rPr>
        <w:t>092386249</w:t>
      </w:r>
      <w:r w:rsidRPr="00DC0C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C0C30" w:rsidRDefault="0093126E" w:rsidP="00DC0C30">
      <w:pPr>
        <w:tabs>
          <w:tab w:val="left" w:pos="154"/>
        </w:tabs>
        <w:spacing w:line="16" w:lineRule="atLeast"/>
        <w:ind w:left="4" w:right="44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NIP: </w:t>
      </w:r>
      <w:r w:rsidR="009A3178" w:rsidRPr="00DC0C30">
        <w:rPr>
          <w:rFonts w:asciiTheme="minorHAnsi" w:hAnsiTheme="minorHAnsi" w:cstheme="minorHAnsi"/>
          <w:sz w:val="24"/>
          <w:szCs w:val="24"/>
        </w:rPr>
        <w:t xml:space="preserve">9671045448 </w:t>
      </w:r>
    </w:p>
    <w:p w:rsidR="0093126E" w:rsidRPr="00DC0C30" w:rsidRDefault="0093126E" w:rsidP="00DC0C30">
      <w:pPr>
        <w:tabs>
          <w:tab w:val="left" w:pos="154"/>
        </w:tabs>
        <w:spacing w:line="16" w:lineRule="atLeast"/>
        <w:ind w:left="4" w:right="44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reprezentowaną przez:</w:t>
      </w:r>
    </w:p>
    <w:p w:rsidR="009A3178" w:rsidRPr="00DC0C30" w:rsidRDefault="009A3178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Filipa Sikorę – Kanclerz</w:t>
      </w:r>
      <w:r w:rsidR="00494F4A" w:rsidRPr="00DC0C30">
        <w:rPr>
          <w:rFonts w:asciiTheme="minorHAnsi" w:hAnsiTheme="minorHAnsi" w:cstheme="minorHAnsi"/>
          <w:sz w:val="24"/>
          <w:szCs w:val="24"/>
        </w:rPr>
        <w:t>a</w:t>
      </w:r>
      <w:r w:rsidR="002F47E4" w:rsidRPr="00DC0C30">
        <w:rPr>
          <w:rFonts w:asciiTheme="minorHAnsi" w:hAnsiTheme="minorHAnsi" w:cstheme="minorHAnsi"/>
          <w:sz w:val="24"/>
          <w:szCs w:val="24"/>
        </w:rPr>
        <w:t>,</w:t>
      </w:r>
    </w:p>
    <w:p w:rsidR="0093126E" w:rsidRPr="00DC0C30" w:rsidRDefault="0093126E" w:rsidP="00DC0C30">
      <w:pPr>
        <w:spacing w:line="16" w:lineRule="atLeast"/>
        <w:ind w:left="4" w:right="42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zwaną dalej „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”,</w:t>
      </w:r>
    </w:p>
    <w:p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a</w:t>
      </w:r>
    </w:p>
    <w:p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i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.............................</w:t>
      </w:r>
      <w:r w:rsidR="0031726E" w:rsidRPr="00DC0C30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Pr="00DC0C30">
        <w:rPr>
          <w:rFonts w:asciiTheme="minorHAnsi" w:hAnsiTheme="minorHAnsi" w:cstheme="minorHAnsi"/>
          <w:sz w:val="24"/>
          <w:szCs w:val="24"/>
        </w:rPr>
        <w:t xml:space="preserve">................................. </w:t>
      </w: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="002F47E4" w:rsidRPr="00DC0C30">
        <w:rPr>
          <w:rFonts w:asciiTheme="minorHAnsi" w:hAnsiTheme="minorHAnsi" w:cstheme="minorHAnsi"/>
          <w:i/>
          <w:sz w:val="24"/>
          <w:szCs w:val="24"/>
        </w:rPr>
        <w:t xml:space="preserve">pełna nazwa i adres siedziby </w:t>
      </w:r>
      <w:proofErr w:type="spellStart"/>
      <w:r w:rsidR="002F47E4" w:rsidRPr="00DC0C30">
        <w:rPr>
          <w:rFonts w:asciiTheme="minorHAnsi" w:hAnsiTheme="minorHAnsi" w:cstheme="minorHAnsi"/>
          <w:i/>
          <w:sz w:val="24"/>
          <w:szCs w:val="24"/>
        </w:rPr>
        <w:t>Grantobiorcy</w:t>
      </w:r>
      <w:proofErr w:type="spellEnd"/>
      <w:r w:rsidR="002F47E4" w:rsidRPr="00DC0C3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DC0C30">
        <w:rPr>
          <w:rFonts w:asciiTheme="minorHAnsi" w:hAnsiTheme="minorHAnsi" w:cstheme="minorHAnsi"/>
          <w:i/>
          <w:sz w:val="24"/>
          <w:szCs w:val="24"/>
        </w:rPr>
        <w:t>NIP, REGON</w:t>
      </w:r>
      <w:r w:rsidR="00A11223" w:rsidRPr="00DC0C30">
        <w:rPr>
          <w:rFonts w:asciiTheme="minorHAnsi" w:hAnsiTheme="minorHAnsi" w:cstheme="minorHAnsi"/>
          <w:i/>
          <w:sz w:val="24"/>
          <w:szCs w:val="24"/>
        </w:rPr>
        <w:t>, KRS w </w:t>
      </w:r>
      <w:r w:rsidR="002F47E4" w:rsidRPr="00DC0C30">
        <w:rPr>
          <w:rFonts w:asciiTheme="minorHAnsi" w:hAnsiTheme="minorHAnsi" w:cstheme="minorHAnsi"/>
          <w:i/>
          <w:sz w:val="24"/>
          <w:szCs w:val="24"/>
        </w:rPr>
        <w:t>zależności od statusu prawnego</w:t>
      </w:r>
      <w:r w:rsidRPr="00DC0C30">
        <w:rPr>
          <w:rFonts w:asciiTheme="minorHAnsi" w:hAnsiTheme="minorHAnsi" w:cstheme="minorHAnsi"/>
          <w:i/>
          <w:sz w:val="24"/>
          <w:szCs w:val="24"/>
        </w:rPr>
        <w:t>),</w:t>
      </w:r>
    </w:p>
    <w:p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reprezentowanym przez:</w:t>
      </w:r>
    </w:p>
    <w:p w:rsidR="0093126E" w:rsidRPr="00DC0C30" w:rsidRDefault="0093126E" w:rsidP="00DC0C30">
      <w:pPr>
        <w:numPr>
          <w:ilvl w:val="0"/>
          <w:numId w:val="5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DC0C30">
        <w:rPr>
          <w:rFonts w:asciiTheme="minorHAnsi" w:hAnsiTheme="minorHAnsi" w:cstheme="minorHAnsi"/>
          <w:i/>
          <w:sz w:val="24"/>
          <w:szCs w:val="24"/>
        </w:rPr>
        <w:t>(imię i nazwisko)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…………………………………. </w:t>
      </w:r>
      <w:r w:rsidRPr="00DC0C30">
        <w:rPr>
          <w:rFonts w:asciiTheme="minorHAnsi" w:hAnsiTheme="minorHAnsi" w:cstheme="minorHAnsi"/>
          <w:i/>
          <w:sz w:val="24"/>
          <w:szCs w:val="24"/>
        </w:rPr>
        <w:t>(funkcja)</w:t>
      </w:r>
    </w:p>
    <w:p w:rsidR="0093126E" w:rsidRPr="00DC0C30" w:rsidRDefault="0093126E" w:rsidP="00DC0C30">
      <w:pPr>
        <w:numPr>
          <w:ilvl w:val="0"/>
          <w:numId w:val="5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DC0C30">
        <w:rPr>
          <w:rFonts w:asciiTheme="minorHAnsi" w:hAnsiTheme="minorHAnsi" w:cstheme="minorHAnsi"/>
          <w:i/>
          <w:sz w:val="24"/>
          <w:szCs w:val="24"/>
        </w:rPr>
        <w:t>(imię i nazwisko)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…………………………………. </w:t>
      </w:r>
      <w:r w:rsidRPr="00DC0C30">
        <w:rPr>
          <w:rFonts w:asciiTheme="minorHAnsi" w:hAnsiTheme="minorHAnsi" w:cstheme="minorHAnsi"/>
          <w:i/>
          <w:sz w:val="24"/>
          <w:szCs w:val="24"/>
        </w:rPr>
        <w:t>(funkcja)</w:t>
      </w:r>
    </w:p>
    <w:p w:rsidR="0093126E" w:rsidRPr="00DC0C30" w:rsidRDefault="00494F4A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zwanym dalej „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Grantobiorcą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”</w:t>
      </w:r>
    </w:p>
    <w:p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>na podstawie pełnomocnictwa nr ……………………………………… z dnia …………………………………… załączonego do Umowy</w:t>
      </w:r>
      <w:r w:rsidR="00494F4A" w:rsidRPr="00DC0C30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"/>
      </w:r>
      <w:r w:rsidRPr="00DC0C3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>zwanymi dalej „Stronami Umowy”.</w:t>
      </w:r>
    </w:p>
    <w:p w:rsidR="0031726E" w:rsidRPr="00DC0C30" w:rsidRDefault="00317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 xml:space="preserve">Działając na podstawie </w:t>
      </w:r>
      <w:r w:rsidR="00CD0A1E" w:rsidRPr="00DC0C30">
        <w:rPr>
          <w:rFonts w:asciiTheme="minorHAnsi" w:eastAsia="Times New Roman" w:hAnsiTheme="minorHAnsi" w:cstheme="minorHAnsi"/>
          <w:sz w:val="24"/>
          <w:szCs w:val="24"/>
        </w:rPr>
        <w:t xml:space="preserve">umowy 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>nr</w:t>
      </w:r>
      <w:r w:rsidR="00494F4A" w:rsidRPr="00DC0C30">
        <w:rPr>
          <w:rFonts w:asciiTheme="minorHAnsi" w:eastAsia="Times New Roman" w:hAnsiTheme="minorHAnsi" w:cstheme="minorHAnsi"/>
          <w:sz w:val="24"/>
          <w:szCs w:val="24"/>
        </w:rPr>
        <w:t xml:space="preserve"> UDA-POWR.02.14.00-00-1009/19-00</w:t>
      </w:r>
      <w:r w:rsidR="00C303CA" w:rsidRPr="00DC0C30">
        <w:rPr>
          <w:rFonts w:asciiTheme="minorHAnsi" w:eastAsia="Times New Roman" w:hAnsiTheme="minorHAnsi" w:cstheme="minorHAnsi"/>
          <w:sz w:val="24"/>
          <w:szCs w:val="24"/>
        </w:rPr>
        <w:t>o dofinansowanie projektu nr 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 xml:space="preserve">POWR.02.14.00-00-1009/19 pt. </w:t>
      </w:r>
      <w:r w:rsidR="00F67843" w:rsidRPr="00DC0C30">
        <w:rPr>
          <w:rFonts w:asciiTheme="minorHAnsi" w:eastAsia="Times New Roman" w:hAnsiTheme="minorHAnsi" w:cstheme="minorHAnsi"/>
          <w:i/>
          <w:sz w:val="24"/>
          <w:szCs w:val="24"/>
        </w:rPr>
        <w:t>Aktywizacja osób dorosłych w ramach Ośrodków Edukacji LOWE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 xml:space="preserve">” 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>oraz w oparciu o zapisy, m.in.: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</w:t>
      </w:r>
      <w:proofErr w:type="spellStart"/>
      <w:r w:rsidRPr="0088205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882059">
        <w:rPr>
          <w:rFonts w:asciiTheme="minorHAnsi" w:eastAsia="Times New Roman" w:hAnsiTheme="minorHAnsi" w:cstheme="minorHAnsi"/>
          <w:sz w:val="24"/>
          <w:szCs w:val="24"/>
        </w:rPr>
        <w:t>. zm.), zwanego dalej „rozporządzeniem ogólnym”;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2013r. </w:t>
      </w:r>
    </w:p>
    <w:p w:rsidR="002F47E4" w:rsidRPr="00882059" w:rsidRDefault="002F47E4" w:rsidP="007317A0">
      <w:pPr>
        <w:pStyle w:val="Akapitzlist"/>
        <w:numPr>
          <w:ilvl w:val="0"/>
          <w:numId w:val="58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w sprawie Europejskiego Funduszu Społecznego i uchylające rozporządzenie Rady (WE) nr 1081/2006, (Dz. U. UE L 347 z dnia 20 grudnia 2013 r., s. 470–486), zwane dalej „rozporządzeniem EFS”;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L 138 z dnia 13 maja 2014 r., s. 5-44);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Komisji (UE) nr 651/2014 z dnia 17 czerwca 2014 r. uznającego niektóre rodzaje pomocy za zgodne z rynkiem wewnętrznym w zastosowaniu art. 107 i 108 Traktatu (Dz. U. UE L 187/1 z 26 czerwca 2014 r., s. 1-78), zwanego dalej „rozporządzeniem nr 651/2014”;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882059">
        <w:rPr>
          <w:rFonts w:asciiTheme="minorHAnsi" w:eastAsia="Times New Roman" w:hAnsiTheme="minorHAnsi" w:cstheme="minorHAnsi"/>
          <w:sz w:val="24"/>
          <w:szCs w:val="24"/>
        </w:rPr>
        <w:t>minimis</w:t>
      </w:r>
      <w:proofErr w:type="spellEnd"/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 (Dz. U. UE L 352/1 z dnia 24 grudnia 2013 r., s. 1-8), zwanego dalej „rozporządzeniem nr 1407/2013”;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delegowanego Komisji (UE) nr 240/2014 z dnia 7 stycznia 2014 r. w sprawie europejskiego kodeksu postępowania w zakresie partnerstwa w ramach europejskich funduszy strukturalnych i inwestycyjnych (Dz. U. UE L 74/1 z dnia 14 marca 2014 r., s 1-7);</w:t>
      </w:r>
    </w:p>
    <w:p w:rsidR="002F47E4" w:rsidRPr="00882059" w:rsidRDefault="002F47E4" w:rsidP="007317A0">
      <w:pPr>
        <w:pStyle w:val="Akapitzlist"/>
        <w:numPr>
          <w:ilvl w:val="0"/>
          <w:numId w:val="59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27 sierpnia 2009 r. o finansach publicznych (Dz.U. z 2019r. poz. 869) , zwanej dalej „ustawą o finansach publicznych”;</w:t>
      </w:r>
    </w:p>
    <w:p w:rsidR="002F47E4" w:rsidRPr="00882059" w:rsidRDefault="002F47E4" w:rsidP="007317A0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ustawy z dnia 23 kwietnia 1964 r. – Kodeks cywilny (Dz. U. z 2018r. poz. 1025z </w:t>
      </w:r>
      <w:proofErr w:type="spellStart"/>
      <w:r w:rsidRPr="00882059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882059">
        <w:rPr>
          <w:rFonts w:asciiTheme="minorHAnsi" w:eastAsia="Times New Roman" w:hAnsiTheme="minorHAnsi" w:cstheme="minorHAnsi"/>
          <w:sz w:val="24"/>
          <w:szCs w:val="24"/>
        </w:rPr>
        <w:t>. zm.), zwanej dalej „kodeksem cywilnym”;</w:t>
      </w:r>
    </w:p>
    <w:p w:rsidR="002F47E4" w:rsidRPr="00882059" w:rsidRDefault="002F47E4" w:rsidP="00D616C6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29 września 1994 r. o rachunkowości (Dz.U. z 2019r. poz. 351), zwanej dalej „ustawą o rachunkowości”;</w:t>
      </w:r>
    </w:p>
    <w:p w:rsidR="002F47E4" w:rsidRPr="00882059" w:rsidRDefault="002F47E4" w:rsidP="00D616C6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11 marca 2004 r. o podatku od towarów i usług o podatku od towarów i usług (Dz.U. z 2018r. poz. 2174 ze zm.), zwanej dalej „ustawą o podatku od towarów i usług”;</w:t>
      </w:r>
    </w:p>
    <w:p w:rsidR="002F47E4" w:rsidRPr="00882059" w:rsidRDefault="002F47E4" w:rsidP="00D616C6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ustawy z dnia 29 stycznia 2004 r. Prawo zamówień publicznych (Dz.U. z 2018r. poz. 1986 ze zm.), zwanej dalej „ustawą </w:t>
      </w:r>
      <w:proofErr w:type="spellStart"/>
      <w:r w:rsidRPr="00882059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882059">
        <w:rPr>
          <w:rFonts w:asciiTheme="minorHAnsi" w:eastAsia="Times New Roman" w:hAnsiTheme="minorHAnsi" w:cstheme="minorHAnsi"/>
          <w:sz w:val="24"/>
          <w:szCs w:val="24"/>
        </w:rPr>
        <w:t>”,</w:t>
      </w:r>
    </w:p>
    <w:p w:rsidR="002F47E4" w:rsidRPr="00882059" w:rsidRDefault="002F47E4" w:rsidP="00D616C6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Rozporządzenie Ministra Rozwoju i Finansów z dnia 7 grudnia 2017 r. w sprawie zaliczek w ramach programów finansowanych z udziałem środków europejskich (Dz.U. z 2017r. poz. 2367);</w:t>
      </w:r>
    </w:p>
    <w:p w:rsidR="002F47E4" w:rsidRPr="00882059" w:rsidRDefault="002F47E4" w:rsidP="00D616C6">
      <w:pPr>
        <w:pStyle w:val="Akapitzlist"/>
        <w:numPr>
          <w:ilvl w:val="0"/>
          <w:numId w:val="5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„RODO”;</w:t>
      </w:r>
    </w:p>
    <w:p w:rsidR="002F47E4" w:rsidRPr="00882059" w:rsidRDefault="002F47E4" w:rsidP="007317A0">
      <w:pPr>
        <w:pStyle w:val="Akapitzlist"/>
        <w:numPr>
          <w:ilvl w:val="0"/>
          <w:numId w:val="57"/>
        </w:numPr>
        <w:spacing w:line="16" w:lineRule="atLeast"/>
        <w:ind w:hanging="644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10 maja 2018  r. o ochronie danych osobowych (Dz. U. z 2018 r. poz. 1000), zwanej dalej „ustawą o ochronie danych osobowych”.</w:t>
      </w:r>
    </w:p>
    <w:p w:rsidR="003E78FA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lastRenderedPageBreak/>
        <w:t>Strony Umowy postanawiają, co następuje:</w:t>
      </w:r>
    </w:p>
    <w:p w:rsidR="00882059" w:rsidRPr="00DC0C30" w:rsidRDefault="00882059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3E78FA" w:rsidRPr="00DC0C30" w:rsidRDefault="003E78FA" w:rsidP="0040118D">
      <w:pPr>
        <w:spacing w:line="16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b/>
          <w:sz w:val="24"/>
          <w:szCs w:val="24"/>
        </w:rPr>
        <w:t>Definicje</w:t>
      </w:r>
    </w:p>
    <w:p w:rsidR="0093126E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1.</w:t>
      </w:r>
    </w:p>
    <w:p w:rsidR="00393E4C" w:rsidRPr="00DC0C30" w:rsidRDefault="00393E4C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Ilekroć w umowie jest mowa o:</w:t>
      </w:r>
    </w:p>
    <w:p w:rsidR="0093126E" w:rsidRPr="00DC0C30" w:rsidRDefault="00D56A86" w:rsidP="00DC0C30">
      <w:pPr>
        <w:numPr>
          <w:ilvl w:val="0"/>
          <w:numId w:val="26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„Grancie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3126E" w:rsidRPr="00DC0C30">
        <w:rPr>
          <w:rFonts w:asciiTheme="minorHAnsi" w:hAnsiTheme="minorHAnsi" w:cstheme="minorHAnsi"/>
          <w:sz w:val="24"/>
          <w:szCs w:val="24"/>
        </w:rPr>
        <w:t>–</w:t>
      </w:r>
      <w:r w:rsidR="00F67843" w:rsidRPr="00DC0C30">
        <w:rPr>
          <w:rFonts w:asciiTheme="minorHAnsi" w:hAnsiTheme="minorHAnsi" w:cstheme="minorHAnsi"/>
          <w:sz w:val="24"/>
          <w:szCs w:val="24"/>
        </w:rPr>
        <w:t xml:space="preserve">należy przez to rozumieć środki finansowe, które </w:t>
      </w:r>
      <w:proofErr w:type="spellStart"/>
      <w:r w:rsidR="00F67843"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F67843" w:rsidRPr="00DC0C30">
        <w:rPr>
          <w:rFonts w:asciiTheme="minorHAnsi" w:hAnsiTheme="minorHAnsi" w:cstheme="minorHAnsi"/>
          <w:sz w:val="24"/>
          <w:szCs w:val="24"/>
        </w:rPr>
        <w:t xml:space="preserve"> powierzy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7843"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F67843" w:rsidRPr="00DC0C30">
        <w:rPr>
          <w:rFonts w:asciiTheme="minorHAnsi" w:hAnsiTheme="minorHAnsi" w:cstheme="minorHAnsi"/>
          <w:sz w:val="24"/>
          <w:szCs w:val="24"/>
        </w:rPr>
        <w:t>, na realizację zadań służących osiągnię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ciu celu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E50859" w:rsidRPr="00DC0C30">
        <w:rPr>
          <w:rFonts w:asciiTheme="minorHAnsi" w:hAnsiTheme="minorHAnsi" w:cstheme="minorHAnsi"/>
          <w:sz w:val="24"/>
          <w:szCs w:val="24"/>
        </w:rPr>
        <w:t>, o </w:t>
      </w:r>
      <w:r w:rsidR="00F67843" w:rsidRPr="00DC0C30">
        <w:rPr>
          <w:rFonts w:asciiTheme="minorHAnsi" w:hAnsiTheme="minorHAnsi" w:cstheme="minorHAnsi"/>
          <w:sz w:val="24"/>
          <w:szCs w:val="24"/>
        </w:rPr>
        <w:t>których mowa w art. 35 ust. 5 ustawy wdrożeniowej</w:t>
      </w:r>
      <w:r w:rsidR="001C705C">
        <w:rPr>
          <w:rFonts w:asciiTheme="minorHAnsi" w:hAnsiTheme="minorHAnsi" w:cstheme="minorHAnsi"/>
          <w:sz w:val="24"/>
          <w:szCs w:val="24"/>
        </w:rPr>
        <w:t>.</w:t>
      </w:r>
      <w:r w:rsidR="001C705C" w:rsidRP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1C705C">
        <w:rPr>
          <w:rFonts w:cstheme="minorHAnsi"/>
          <w:sz w:val="24"/>
          <w:szCs w:val="24"/>
        </w:rPr>
        <w:t xml:space="preserve">– przedsięwzięcia </w:t>
      </w:r>
      <w:r w:rsidR="001C705C" w:rsidRPr="002A5EA6">
        <w:rPr>
          <w:rFonts w:cstheme="minorHAnsi"/>
          <w:sz w:val="24"/>
          <w:szCs w:val="24"/>
        </w:rPr>
        <w:t>to: 207 000,00 zł</w:t>
      </w:r>
      <w:r w:rsidR="001C705C">
        <w:rPr>
          <w:rStyle w:val="Odwoanieprzypisudolnego"/>
          <w:rFonts w:cstheme="minorHAnsi"/>
          <w:sz w:val="24"/>
          <w:szCs w:val="24"/>
        </w:rPr>
        <w:footnoteReference w:id="2"/>
      </w:r>
      <w:r w:rsid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>. Jeden grant przeznaczony jest na utworzenie jednego Lokalnego Ośrodka Wiedzy i Edukacji</w:t>
      </w:r>
      <w:r w:rsidR="001C70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126E" w:rsidRPr="00DC0C30" w:rsidRDefault="00D56A86" w:rsidP="00DC0C30">
      <w:pPr>
        <w:numPr>
          <w:ilvl w:val="0"/>
          <w:numId w:val="26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Pr="00DC0C30">
        <w:rPr>
          <w:rFonts w:asciiTheme="minorHAnsi" w:hAnsiTheme="minorHAnsi" w:cstheme="minorHAnsi"/>
          <w:b/>
          <w:sz w:val="24"/>
          <w:szCs w:val="24"/>
        </w:rPr>
        <w:t>Grantobiorcy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>” – należy przez to rozumieć podmiot publiczny lub prywatny będący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organem prowadzącym szkołę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 lub placówkę oświatową</w:t>
      </w:r>
      <w:r w:rsidR="00494F4A" w:rsidRPr="00DC0C30">
        <w:rPr>
          <w:rFonts w:asciiTheme="minorHAnsi" w:hAnsiTheme="minorHAnsi" w:cstheme="minorHAnsi"/>
          <w:sz w:val="24"/>
          <w:szCs w:val="24"/>
        </w:rPr>
        <w:t xml:space="preserve"> w rozumieniu ustawy z dnia 7 </w:t>
      </w:r>
      <w:r w:rsidR="0093126E" w:rsidRPr="00DC0C30">
        <w:rPr>
          <w:rFonts w:asciiTheme="minorHAnsi" w:hAnsiTheme="minorHAnsi" w:cstheme="minorHAnsi"/>
          <w:sz w:val="24"/>
          <w:szCs w:val="24"/>
        </w:rPr>
        <w:t>września 1991 r. o systemie oświaty (</w:t>
      </w:r>
      <w:r w:rsidR="0093126E" w:rsidRPr="00DC0C30">
        <w:rPr>
          <w:rFonts w:asciiTheme="minorHAnsi" w:hAnsiTheme="minorHAnsi" w:cstheme="minorHAnsi"/>
          <w:color w:val="1B1B1B"/>
          <w:sz w:val="24"/>
          <w:szCs w:val="24"/>
        </w:rPr>
        <w:t>Dz.U.2016.1943 tj. z dnia 2016.12.02</w:t>
      </w:r>
      <w:r w:rsidR="0093126E" w:rsidRPr="00DC0C30">
        <w:rPr>
          <w:rFonts w:asciiTheme="minorHAnsi" w:hAnsiTheme="minorHAnsi" w:cstheme="minorHAnsi"/>
          <w:sz w:val="24"/>
          <w:szCs w:val="24"/>
        </w:rPr>
        <w:t>), wybranym w drodze otwartego naboru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 nr 1/LOWE/BYD/2020</w:t>
      </w:r>
      <w:r w:rsidR="0093126E" w:rsidRPr="00DC0C30">
        <w:rPr>
          <w:rFonts w:asciiTheme="minorHAnsi" w:hAnsiTheme="minorHAnsi" w:cstheme="minorHAnsi"/>
          <w:sz w:val="24"/>
          <w:szCs w:val="24"/>
        </w:rPr>
        <w:t>, z którym zostanie podpisana umowa o powierzenie grantu.</w:t>
      </w:r>
    </w:p>
    <w:p w:rsidR="0093126E" w:rsidRPr="00DC0C30" w:rsidRDefault="00D56A86" w:rsidP="00DC0C30">
      <w:pPr>
        <w:numPr>
          <w:ilvl w:val="0"/>
          <w:numId w:val="26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Pr="00DC0C30">
        <w:rPr>
          <w:rFonts w:asciiTheme="minorHAnsi" w:hAnsiTheme="minorHAnsi" w:cstheme="minorHAnsi"/>
          <w:b/>
          <w:sz w:val="24"/>
          <w:szCs w:val="24"/>
        </w:rPr>
        <w:t>Grantodawcy</w:t>
      </w:r>
      <w:proofErr w:type="spellEnd"/>
      <w:r w:rsidR="0093126E"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E50859" w:rsidRPr="00DC0C30">
        <w:rPr>
          <w:rFonts w:asciiTheme="minorHAnsi" w:hAnsiTheme="minorHAnsi" w:cstheme="minorHAnsi"/>
          <w:sz w:val="24"/>
          <w:szCs w:val="24"/>
        </w:rPr>
        <w:t>Wyższą Szkołę Gospodarki w Bydgoszczy</w:t>
      </w:r>
      <w:r w:rsidR="0093126E" w:rsidRPr="00DC0C30">
        <w:rPr>
          <w:rFonts w:asciiTheme="minorHAnsi" w:hAnsiTheme="minorHAnsi" w:cstheme="minorHAnsi"/>
          <w:sz w:val="24"/>
          <w:szCs w:val="24"/>
        </w:rPr>
        <w:t>,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która realizuje projekt 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POWR.02.14.00-00-1009/19 pt. </w:t>
      </w:r>
      <w:r w:rsidR="00E50859" w:rsidRPr="00DC0C30">
        <w:rPr>
          <w:rFonts w:asciiTheme="minorHAnsi" w:hAnsiTheme="minorHAnsi" w:cstheme="minorHAnsi"/>
          <w:i/>
          <w:sz w:val="24"/>
          <w:szCs w:val="24"/>
        </w:rPr>
        <w:t>Aktywizacja osób dorosłych w ramach Ośrodków Edukacji LOW</w:t>
      </w:r>
      <w:r w:rsidR="00E50859" w:rsidRPr="00DC0C30">
        <w:rPr>
          <w:rFonts w:asciiTheme="minorHAnsi" w:hAnsiTheme="minorHAnsi" w:cstheme="minorHAnsi"/>
          <w:sz w:val="24"/>
          <w:szCs w:val="24"/>
        </w:rPr>
        <w:t>E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” w partnerstwie z </w:t>
      </w:r>
      <w:r w:rsidR="00E50859" w:rsidRPr="00DC0C30">
        <w:rPr>
          <w:rFonts w:asciiTheme="minorHAnsi" w:hAnsiTheme="minorHAnsi" w:cstheme="minorHAnsi"/>
          <w:sz w:val="24"/>
          <w:szCs w:val="24"/>
        </w:rPr>
        <w:t>4ES Non Profit Sp. z o.o., Gminą Gozdnica 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ramach umowy Nr </w:t>
      </w:r>
      <w:r w:rsidR="00494F4A" w:rsidRPr="00DC0C30">
        <w:rPr>
          <w:rFonts w:asciiTheme="minorHAnsi" w:eastAsia="Times New Roman" w:hAnsiTheme="minorHAnsi" w:cstheme="minorHAnsi"/>
          <w:sz w:val="24"/>
          <w:szCs w:val="24"/>
        </w:rPr>
        <w:t>UDA-POWR.02.14.00-00-1009/19-00</w:t>
      </w:r>
      <w:r w:rsidR="00494F4A" w:rsidRPr="00DC0C30">
        <w:rPr>
          <w:rFonts w:asciiTheme="minorHAnsi" w:hAnsiTheme="minorHAnsi" w:cstheme="minorHAnsi"/>
          <w:sz w:val="24"/>
          <w:szCs w:val="24"/>
        </w:rPr>
        <w:t xml:space="preserve"> zawartej z </w:t>
      </w:r>
      <w:r w:rsidR="0093126E" w:rsidRPr="00DC0C30">
        <w:rPr>
          <w:rFonts w:asciiTheme="minorHAnsi" w:hAnsiTheme="minorHAnsi" w:cstheme="minorHAnsi"/>
          <w:sz w:val="24"/>
          <w:szCs w:val="24"/>
        </w:rPr>
        <w:t>Ministrem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Edukacji Narodowej, z siedzibą przy al. J. C</w:t>
      </w:r>
      <w:r w:rsidR="00494F4A" w:rsidRPr="00DC0C30">
        <w:rPr>
          <w:rFonts w:asciiTheme="minorHAnsi" w:hAnsiTheme="minorHAnsi" w:cstheme="minorHAnsi"/>
          <w:sz w:val="24"/>
          <w:szCs w:val="24"/>
        </w:rPr>
        <w:t>h. Szucha 25, 00-918 Warszawa w 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dniu 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16.10.2019 </w:t>
      </w:r>
      <w:r w:rsidR="00393E4C">
        <w:rPr>
          <w:rFonts w:asciiTheme="minorHAnsi" w:hAnsiTheme="minorHAnsi" w:cstheme="minorHAnsi"/>
          <w:sz w:val="24"/>
          <w:szCs w:val="24"/>
        </w:rPr>
        <w:t>r. w </w:t>
      </w:r>
      <w:r w:rsidR="0093126E" w:rsidRPr="00DC0C30">
        <w:rPr>
          <w:rFonts w:asciiTheme="minorHAnsi" w:hAnsiTheme="minorHAnsi" w:cstheme="minorHAnsi"/>
          <w:sz w:val="24"/>
          <w:szCs w:val="24"/>
        </w:rPr>
        <w:t>ramach Programu Operacyjnego Wiedza Edukacja Rozwój 2014-2020 współfinansowanego ze środków Europejskiego Funduszu Społecznego;</w:t>
      </w:r>
    </w:p>
    <w:p w:rsidR="0093126E" w:rsidRPr="00DC0C30" w:rsidRDefault="0093126E" w:rsidP="00DC0C30">
      <w:pPr>
        <w:numPr>
          <w:ilvl w:val="0"/>
          <w:numId w:val="26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„Instytucj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 Pośredniczącej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Ministra Edukacji </w:t>
      </w:r>
      <w:r w:rsidR="00393E4C">
        <w:rPr>
          <w:rFonts w:asciiTheme="minorHAnsi" w:hAnsiTheme="minorHAnsi" w:cstheme="minorHAnsi"/>
          <w:sz w:val="24"/>
          <w:szCs w:val="24"/>
        </w:rPr>
        <w:t>N</w:t>
      </w:r>
      <w:r w:rsidRPr="00DC0C30">
        <w:rPr>
          <w:rFonts w:asciiTheme="minorHAnsi" w:hAnsiTheme="minorHAnsi" w:cstheme="minorHAnsi"/>
          <w:sz w:val="24"/>
          <w:szCs w:val="24"/>
        </w:rPr>
        <w:t>arodowej,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494F4A" w:rsidRPr="00DC0C30">
        <w:rPr>
          <w:rFonts w:asciiTheme="minorHAnsi" w:hAnsiTheme="minorHAnsi" w:cstheme="minorHAnsi"/>
          <w:sz w:val="24"/>
          <w:szCs w:val="24"/>
        </w:rPr>
        <w:t>z </w:t>
      </w:r>
      <w:r w:rsidRPr="00DC0C30">
        <w:rPr>
          <w:rFonts w:asciiTheme="minorHAnsi" w:hAnsiTheme="minorHAnsi" w:cstheme="minorHAnsi"/>
          <w:sz w:val="24"/>
          <w:szCs w:val="24"/>
        </w:rPr>
        <w:t>siedzibą przy al. J. Ch. Szucha 25, 00-918 Warszawa;</w:t>
      </w:r>
    </w:p>
    <w:p w:rsidR="0093126E" w:rsidRPr="00DC0C30" w:rsidRDefault="0093126E" w:rsidP="00DC0C30">
      <w:pPr>
        <w:numPr>
          <w:ilvl w:val="0"/>
          <w:numId w:val="26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Nabo</w:t>
      </w:r>
      <w:r w:rsidR="00E50859" w:rsidRPr="00DC0C30">
        <w:rPr>
          <w:rFonts w:asciiTheme="minorHAnsi" w:hAnsiTheme="minorHAnsi" w:cstheme="minorHAnsi"/>
          <w:b/>
          <w:sz w:val="24"/>
          <w:szCs w:val="24"/>
        </w:rPr>
        <w:t>r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ze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 xml:space="preserve">– należy przez to rozumieć otwarty </w:t>
      </w:r>
      <w:r w:rsidR="00494F4A" w:rsidRPr="00DC0C30">
        <w:rPr>
          <w:rFonts w:asciiTheme="minorHAnsi" w:hAnsiTheme="minorHAnsi" w:cstheme="minorHAnsi"/>
          <w:sz w:val="24"/>
          <w:szCs w:val="24"/>
        </w:rPr>
        <w:t>nabór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nr 1/LOWE/BYD/2020 </w:t>
      </w:r>
      <w:r w:rsidRPr="00DC0C30">
        <w:rPr>
          <w:rFonts w:asciiTheme="minorHAnsi" w:hAnsiTheme="minorHAnsi" w:cstheme="minorHAnsi"/>
          <w:sz w:val="24"/>
          <w:szCs w:val="24"/>
        </w:rPr>
        <w:t>ogłoszony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na wybór organów prowadzących szkoły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 lub placówki oświatowe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pow</w:t>
      </w:r>
      <w:r w:rsidR="00C303CA" w:rsidRPr="00DC0C30">
        <w:rPr>
          <w:rFonts w:asciiTheme="minorHAnsi" w:hAnsiTheme="minorHAnsi" w:cstheme="minorHAnsi"/>
          <w:sz w:val="24"/>
          <w:szCs w:val="24"/>
        </w:rPr>
        <w:t>ierzenia grantu na utworzenie i </w:t>
      </w:r>
      <w:r w:rsidRPr="00DC0C30">
        <w:rPr>
          <w:rFonts w:asciiTheme="minorHAnsi" w:hAnsiTheme="minorHAnsi" w:cstheme="minorHAnsi"/>
          <w:sz w:val="24"/>
          <w:szCs w:val="24"/>
        </w:rPr>
        <w:t>funkcjonowanie Lokalnego Ośrodka Wiedzy i Edukacji;</w:t>
      </w:r>
    </w:p>
    <w:p w:rsidR="0093126E" w:rsidRPr="00DC0C30" w:rsidRDefault="0093126E" w:rsidP="00DC0C30">
      <w:pPr>
        <w:numPr>
          <w:ilvl w:val="0"/>
          <w:numId w:val="26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„LOWE”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Lokalny Ośrodka Wiedzy i Edukacji uruchomiony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ramach umowy o powierzenie grantu;</w:t>
      </w:r>
    </w:p>
    <w:p w:rsidR="0093126E" w:rsidRPr="00DC0C30" w:rsidRDefault="0093126E" w:rsidP="00DC0C30">
      <w:pPr>
        <w:numPr>
          <w:ilvl w:val="0"/>
          <w:numId w:val="26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bookmarkStart w:id="0" w:name="page3"/>
      <w:bookmarkEnd w:id="0"/>
      <w:r w:rsidRPr="00DC0C30">
        <w:rPr>
          <w:rFonts w:asciiTheme="minorHAnsi" w:hAnsiTheme="minorHAnsi" w:cstheme="minorHAnsi"/>
          <w:b/>
          <w:sz w:val="24"/>
          <w:szCs w:val="24"/>
        </w:rPr>
        <w:t>„Okres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rozliczeniowy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m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przedział czasu wyrażony w dniach lub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miesiącach, w trakcie którego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ponosi wydatki i po upływie którego składa sprawozdanie rozliczając wydatki poniesione w ww. okresie;</w:t>
      </w:r>
    </w:p>
    <w:p w:rsidR="006A7F9D" w:rsidRPr="00DC0C30" w:rsidRDefault="0093126E" w:rsidP="00DC0C30">
      <w:pPr>
        <w:numPr>
          <w:ilvl w:val="0"/>
          <w:numId w:val="26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„Okres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trwałości LOWE” </w:t>
      </w:r>
      <w:r w:rsidRPr="00DC0C30">
        <w:rPr>
          <w:rFonts w:asciiTheme="minorHAnsi" w:hAnsiTheme="minorHAnsi" w:cstheme="minorHAnsi"/>
          <w:sz w:val="24"/>
          <w:szCs w:val="24"/>
        </w:rPr>
        <w:t>–okres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obejmujący minimum </w:t>
      </w:r>
      <w:r w:rsidR="00882059">
        <w:rPr>
          <w:rFonts w:asciiTheme="minorHAnsi" w:hAnsiTheme="minorHAnsi" w:cstheme="minorHAnsi"/>
          <w:sz w:val="24"/>
          <w:szCs w:val="24"/>
        </w:rPr>
        <w:t>12 miesięcy po zakończeniu realizacji Projektu nr POWR.02.14-00</w:t>
      </w:r>
      <w:r w:rsidR="00474683">
        <w:rPr>
          <w:rFonts w:asciiTheme="minorHAnsi" w:hAnsiTheme="minorHAnsi" w:cstheme="minorHAnsi"/>
          <w:sz w:val="24"/>
          <w:szCs w:val="24"/>
        </w:rPr>
        <w:t>-00-1009/19 tj. do dnia 31.12.2022 r.</w:t>
      </w:r>
      <w:r w:rsidRPr="00DC0C30">
        <w:rPr>
          <w:rFonts w:asciiTheme="minorHAnsi" w:hAnsiTheme="minorHAnsi" w:cstheme="minorHAnsi"/>
          <w:sz w:val="24"/>
          <w:szCs w:val="24"/>
        </w:rPr>
        <w:t>;</w:t>
      </w:r>
    </w:p>
    <w:p w:rsidR="00320A26" w:rsidRPr="00DC0C30" w:rsidRDefault="006A7F9D" w:rsidP="00882059">
      <w:pPr>
        <w:numPr>
          <w:ilvl w:val="0"/>
          <w:numId w:val="26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„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Danych osobowych</w:t>
      </w:r>
      <w:r w:rsidR="00320A26"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="00320A26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dane osobowe w rozumieniu ustawy z dnia 10 maja 2018  r. o ochronie danych osobowych (Dz. U. z 2018 r. poz. 1000), zwanej  dalej  „ustawą  o  ochronie  danych  osobowych”,  przetwarzane  w  związku z realizacją </w:t>
      </w:r>
      <w:r w:rsidR="00474683">
        <w:rPr>
          <w:rFonts w:asciiTheme="minorHAnsi" w:hAnsiTheme="minorHAnsi" w:cstheme="minorHAnsi"/>
          <w:sz w:val="24"/>
          <w:szCs w:val="24"/>
        </w:rPr>
        <w:t>p</w:t>
      </w:r>
      <w:r w:rsidR="00320A26" w:rsidRPr="00DC0C30">
        <w:rPr>
          <w:rFonts w:asciiTheme="minorHAnsi" w:hAnsiTheme="minorHAnsi" w:cstheme="minorHAnsi"/>
          <w:sz w:val="24"/>
          <w:szCs w:val="24"/>
        </w:rPr>
        <w:t>rojektu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474683">
        <w:rPr>
          <w:rFonts w:asciiTheme="minorHAnsi" w:hAnsiTheme="minorHAnsi" w:cstheme="minorHAnsi"/>
          <w:sz w:val="24"/>
          <w:szCs w:val="24"/>
        </w:rPr>
        <w:t>grantowego</w:t>
      </w:r>
      <w:r w:rsidR="00320A26" w:rsidRPr="00DC0C30">
        <w:rPr>
          <w:rFonts w:asciiTheme="minorHAnsi" w:hAnsiTheme="minorHAnsi" w:cstheme="minorHAnsi"/>
          <w:sz w:val="24"/>
          <w:szCs w:val="24"/>
        </w:rPr>
        <w:t>;</w:t>
      </w:r>
    </w:p>
    <w:p w:rsidR="00D56A86" w:rsidRPr="00DC0C30" w:rsidRDefault="00320A26" w:rsidP="00882059">
      <w:pPr>
        <w:numPr>
          <w:ilvl w:val="0"/>
          <w:numId w:val="26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„Dni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ach roboczych</w:t>
      </w:r>
      <w:r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wszystkie dni z wyłączeniem sobót i dni ustawowo wolnych od pracy;</w:t>
      </w:r>
    </w:p>
    <w:p w:rsidR="0093126E" w:rsidRPr="00DC0C30" w:rsidRDefault="0093126E" w:rsidP="00882059">
      <w:pPr>
        <w:numPr>
          <w:ilvl w:val="0"/>
          <w:numId w:val="26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„Projek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cie</w:t>
      </w:r>
      <w:r w:rsidR="00474683">
        <w:rPr>
          <w:rFonts w:asciiTheme="minorHAnsi" w:hAnsiTheme="minorHAnsi" w:cstheme="minorHAnsi"/>
          <w:b/>
          <w:sz w:val="24"/>
          <w:szCs w:val="24"/>
        </w:rPr>
        <w:t xml:space="preserve"> grantowym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projekt pn. „</w:t>
      </w:r>
      <w:r w:rsidR="00E51E70" w:rsidRPr="00DC0C30">
        <w:rPr>
          <w:rFonts w:asciiTheme="minorHAnsi" w:hAnsiTheme="minorHAnsi" w:cstheme="minorHAnsi"/>
          <w:sz w:val="24"/>
          <w:szCs w:val="24"/>
        </w:rPr>
        <w:t>Aktywizacja osób dorosłych w </w:t>
      </w:r>
      <w:r w:rsidR="00CA358A" w:rsidRPr="00DC0C30">
        <w:rPr>
          <w:rFonts w:asciiTheme="minorHAnsi" w:hAnsiTheme="minorHAnsi" w:cstheme="minorHAnsi"/>
          <w:sz w:val="24"/>
          <w:szCs w:val="24"/>
        </w:rPr>
        <w:t>ramach ośrodków edukacji LOWE</w:t>
      </w:r>
      <w:r w:rsidRPr="00DC0C30">
        <w:rPr>
          <w:rFonts w:asciiTheme="minorHAnsi" w:hAnsiTheme="minorHAnsi" w:cstheme="minorHAnsi"/>
          <w:sz w:val="24"/>
          <w:szCs w:val="24"/>
        </w:rPr>
        <w:t>” określony we wniosku o dofinansowanie projektu nr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CA358A" w:rsidRPr="00DC0C30">
        <w:rPr>
          <w:rFonts w:asciiTheme="minorHAnsi" w:hAnsiTheme="minorHAnsi" w:cstheme="minorHAnsi"/>
          <w:sz w:val="24"/>
          <w:szCs w:val="24"/>
        </w:rPr>
        <w:t>POWR.02.14.00-00-1009/19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ramach Programu Operacyjnego Wiedza Edukacja Rozwój 2014</w:t>
      </w:r>
      <w:r w:rsidR="00D56A86" w:rsidRPr="00DC0C30">
        <w:rPr>
          <w:rFonts w:asciiTheme="minorHAnsi" w:hAnsiTheme="minorHAnsi" w:cstheme="minorHAnsi"/>
          <w:sz w:val="24"/>
          <w:szCs w:val="24"/>
        </w:rPr>
        <w:t>-2020;</w:t>
      </w:r>
    </w:p>
    <w:p w:rsidR="00D56A86" w:rsidRPr="00DC0C30" w:rsidRDefault="0093126E" w:rsidP="00882059">
      <w:pPr>
        <w:numPr>
          <w:ilvl w:val="0"/>
          <w:numId w:val="26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lastRenderedPageBreak/>
        <w:t>„</w:t>
      </w:r>
      <w:r w:rsidR="00474683">
        <w:rPr>
          <w:rFonts w:asciiTheme="minorHAnsi" w:hAnsiTheme="minorHAnsi" w:cstheme="minorHAnsi"/>
          <w:b/>
          <w:sz w:val="24"/>
          <w:szCs w:val="24"/>
        </w:rPr>
        <w:t>Przedsięwzięciu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 xml:space="preserve">”- </w:t>
      </w:r>
      <w:r w:rsidR="00D56A86" w:rsidRPr="00DC0C30">
        <w:rPr>
          <w:rFonts w:asciiTheme="minorHAnsi" w:hAnsiTheme="minorHAnsi" w:cstheme="minorHAnsi"/>
          <w:sz w:val="24"/>
          <w:szCs w:val="24"/>
        </w:rPr>
        <w:t xml:space="preserve">należy przez to rozumieć projekt określony przez </w:t>
      </w:r>
      <w:proofErr w:type="spellStart"/>
      <w:r w:rsidR="00D56A86"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D56A86" w:rsidRPr="00DC0C30">
        <w:rPr>
          <w:rFonts w:asciiTheme="minorHAnsi" w:hAnsiTheme="minorHAnsi" w:cstheme="minorHAnsi"/>
          <w:sz w:val="24"/>
          <w:szCs w:val="24"/>
        </w:rPr>
        <w:t xml:space="preserve"> we wniosku o powierzenie grantu, przyjęty do realizacji w drodze otwartego naboru przez Wyższą Szkołę Gospodarki w Bydgoszczy, stanowiący załącznik do niniejszej umowy.</w:t>
      </w:r>
    </w:p>
    <w:p w:rsidR="00497729" w:rsidRPr="00DC0C30" w:rsidRDefault="0093126E" w:rsidP="00882059">
      <w:pPr>
        <w:numPr>
          <w:ilvl w:val="0"/>
          <w:numId w:val="26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Program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Program Operacyjny Wiedza Edukacja Rozwój2014-2020 przyjęty decyzją wykonawczą Ko</w:t>
      </w:r>
      <w:r w:rsidR="00E50859" w:rsidRPr="00DC0C30">
        <w:rPr>
          <w:rFonts w:asciiTheme="minorHAnsi" w:hAnsiTheme="minorHAnsi" w:cstheme="minorHAnsi"/>
          <w:sz w:val="24"/>
          <w:szCs w:val="24"/>
        </w:rPr>
        <w:t>misji z dnia 17 grudnia 2014 r.</w:t>
      </w:r>
    </w:p>
    <w:p w:rsidR="00570435" w:rsidRPr="00DC0C30" w:rsidRDefault="00E51E70" w:rsidP="00882059">
      <w:pPr>
        <w:numPr>
          <w:ilvl w:val="0"/>
          <w:numId w:val="26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„wniosku o powierzenie gr</w:t>
      </w:r>
      <w:r w:rsidR="00570435" w:rsidRPr="00DC0C30">
        <w:rPr>
          <w:rFonts w:asciiTheme="minorHAnsi" w:hAnsiTheme="minorHAnsi" w:cstheme="minorHAnsi"/>
          <w:b/>
          <w:sz w:val="24"/>
          <w:szCs w:val="24"/>
        </w:rPr>
        <w:t>antu”</w:t>
      </w:r>
      <w:r w:rsidR="00570435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wniosek o powierzenie grantu nr  ……… wraz z zatwierdzonymi przez </w:t>
      </w:r>
      <w:proofErr w:type="spellStart"/>
      <w:r w:rsidR="00497729"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570435" w:rsidRPr="00DC0C30">
        <w:rPr>
          <w:rFonts w:asciiTheme="minorHAnsi" w:hAnsiTheme="minorHAnsi" w:cstheme="minorHAnsi"/>
          <w:sz w:val="24"/>
          <w:szCs w:val="24"/>
        </w:rPr>
        <w:t xml:space="preserve"> aktualizacjami</w:t>
      </w:r>
      <w:r w:rsidR="00497729" w:rsidRPr="00DC0C30">
        <w:rPr>
          <w:rFonts w:asciiTheme="minorHAnsi" w:hAnsiTheme="minorHAnsi" w:cstheme="minorHAnsi"/>
          <w:sz w:val="24"/>
          <w:szCs w:val="24"/>
        </w:rPr>
        <w:t xml:space="preserve">, stanowiący </w:t>
      </w:r>
      <w:r w:rsidR="003E78FA" w:rsidRPr="00DC0C30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DC0C30">
        <w:rPr>
          <w:rFonts w:asciiTheme="minorHAnsi" w:hAnsiTheme="minorHAnsi" w:cstheme="minorHAnsi"/>
          <w:sz w:val="24"/>
          <w:szCs w:val="24"/>
        </w:rPr>
        <w:t xml:space="preserve">nr 1 </w:t>
      </w:r>
      <w:r w:rsidR="003E78FA" w:rsidRPr="00DC0C30">
        <w:rPr>
          <w:rFonts w:asciiTheme="minorHAnsi" w:hAnsiTheme="minorHAnsi" w:cstheme="minorHAnsi"/>
          <w:sz w:val="24"/>
          <w:szCs w:val="24"/>
        </w:rPr>
        <w:t>do niniejszej umowy.</w:t>
      </w:r>
    </w:p>
    <w:p w:rsidR="0093126E" w:rsidRPr="00DC0C30" w:rsidRDefault="0093126E" w:rsidP="00882059">
      <w:pPr>
        <w:numPr>
          <w:ilvl w:val="0"/>
          <w:numId w:val="26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„Uczestnik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u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Lokalnego Ośrodka Wiedzy i Edukacji (uczestnik LOWE)”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F0598F" w:rsidRPr="00DC0C30">
        <w:rPr>
          <w:rFonts w:asciiTheme="minorHAnsi" w:hAnsiTheme="minorHAnsi" w:cstheme="minorHAnsi"/>
          <w:sz w:val="24"/>
          <w:szCs w:val="24"/>
        </w:rPr>
        <w:t>rozumieć uczestnika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tj. osobę korzystającą 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ze wsparcia LOWE w rozumieniu </w:t>
      </w:r>
      <w:r w:rsidRPr="00DC0C30">
        <w:rPr>
          <w:rFonts w:asciiTheme="minorHAnsi" w:hAnsiTheme="minorHAnsi" w:cstheme="minorHAnsi"/>
          <w:i/>
          <w:sz w:val="24"/>
          <w:szCs w:val="24"/>
        </w:rPr>
        <w:t>Wytycznych w zakresie monitorowania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postępu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rzeczowego realizacji programów operacyjnych na lata 2014-2020, </w:t>
      </w:r>
      <w:r w:rsidRPr="00DC0C30">
        <w:rPr>
          <w:rFonts w:asciiTheme="minorHAnsi" w:hAnsiTheme="minorHAnsi" w:cstheme="minorHAnsi"/>
          <w:sz w:val="24"/>
          <w:szCs w:val="24"/>
        </w:rPr>
        <w:t>zwanych dalej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 Wytycznymi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, zamieszczonymi na stronie internetowej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56BF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9156BF">
        <w:rPr>
          <w:rFonts w:asciiTheme="minorHAnsi" w:hAnsiTheme="minorHAnsi" w:cstheme="minorHAnsi"/>
          <w:sz w:val="24"/>
          <w:szCs w:val="24"/>
        </w:rPr>
        <w:t xml:space="preserve"> (www.lowe.byd.pl)</w:t>
      </w:r>
      <w:r w:rsidRPr="00DC0C30">
        <w:rPr>
          <w:rFonts w:asciiTheme="minorHAnsi" w:hAnsiTheme="minorHAnsi" w:cstheme="minorHAnsi"/>
          <w:sz w:val="24"/>
          <w:szCs w:val="24"/>
        </w:rPr>
        <w:t>;</w:t>
      </w:r>
    </w:p>
    <w:p w:rsidR="006A7F9D" w:rsidRPr="00DC0C30" w:rsidRDefault="00D56A86" w:rsidP="00882059">
      <w:pPr>
        <w:pStyle w:val="ListParagraph0"/>
        <w:numPr>
          <w:ilvl w:val="0"/>
          <w:numId w:val="26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niosku o rozliczeni</w:t>
      </w:r>
      <w:r w:rsidR="00E51E70" w:rsidRPr="00DC0C30">
        <w:rPr>
          <w:rFonts w:asciiTheme="minorHAnsi" w:hAnsiTheme="minorHAnsi" w:cstheme="minorHAnsi"/>
          <w:b/>
          <w:sz w:val="24"/>
          <w:szCs w:val="24"/>
        </w:rPr>
        <w:t>e grantu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rozumieć, udostępniony przez </w:t>
      </w:r>
      <w:proofErr w:type="spellStart"/>
      <w:r w:rsidR="006A7F9D"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6A7F9D" w:rsidRPr="00DC0C30">
        <w:rPr>
          <w:rFonts w:asciiTheme="minorHAnsi" w:hAnsiTheme="minorHAnsi" w:cstheme="minorHAnsi"/>
          <w:sz w:val="24"/>
          <w:szCs w:val="24"/>
        </w:rPr>
        <w:t xml:space="preserve"> wzór wniosku o rozliczenie grantu wraz z załącznikami, na podstawie którego </w:t>
      </w:r>
      <w:proofErr w:type="spellStart"/>
      <w:r w:rsidR="006A7F9D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6A7F9D" w:rsidRPr="00DC0C30">
        <w:rPr>
          <w:rFonts w:asciiTheme="minorHAnsi" w:hAnsiTheme="minorHAnsi" w:cstheme="minorHAnsi"/>
          <w:sz w:val="24"/>
          <w:szCs w:val="24"/>
        </w:rPr>
        <w:t xml:space="preserve"> rozlicza się z wykonanych zadań i przekazuje informacje o postępie rzeczowym reali</w:t>
      </w:r>
      <w:r w:rsidR="00E51E70" w:rsidRPr="00DC0C30">
        <w:rPr>
          <w:rFonts w:asciiTheme="minorHAnsi" w:hAnsiTheme="minorHAnsi" w:cstheme="minorHAnsi"/>
          <w:sz w:val="24"/>
          <w:szCs w:val="24"/>
        </w:rPr>
        <w:t xml:space="preserve">zacji </w:t>
      </w:r>
      <w:r w:rsidR="00732DD9">
        <w:rPr>
          <w:rFonts w:asciiTheme="minorHAnsi" w:hAnsiTheme="minorHAnsi" w:cstheme="minorHAnsi"/>
          <w:sz w:val="24"/>
          <w:szCs w:val="24"/>
        </w:rPr>
        <w:t>–</w:t>
      </w:r>
      <w:r w:rsidR="00474683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6A7F9D" w:rsidRPr="00DC0C30">
        <w:rPr>
          <w:rFonts w:asciiTheme="minorHAnsi" w:hAnsiTheme="minorHAnsi" w:cstheme="minorHAnsi"/>
          <w:sz w:val="24"/>
          <w:szCs w:val="24"/>
        </w:rPr>
        <w:t>lub o wypłatę grantu w formie zaliczk</w:t>
      </w:r>
      <w:r w:rsidR="00E51E70" w:rsidRPr="00DC0C30">
        <w:rPr>
          <w:rFonts w:asciiTheme="minorHAnsi" w:hAnsiTheme="minorHAnsi" w:cstheme="minorHAnsi"/>
          <w:sz w:val="24"/>
          <w:szCs w:val="24"/>
        </w:rPr>
        <w:t>i/refundacji</w:t>
      </w:r>
      <w:r w:rsidR="006A7F9D" w:rsidRPr="00DC0C30">
        <w:rPr>
          <w:rFonts w:asciiTheme="minorHAnsi" w:hAnsiTheme="minorHAnsi" w:cstheme="minorHAnsi"/>
          <w:sz w:val="24"/>
          <w:szCs w:val="24"/>
        </w:rPr>
        <w:t>;</w:t>
      </w:r>
    </w:p>
    <w:p w:rsidR="006A7F9D" w:rsidRPr="00DC0C30" w:rsidRDefault="00D56A86" w:rsidP="00882059">
      <w:pPr>
        <w:pStyle w:val="ListParagraph0"/>
        <w:numPr>
          <w:ilvl w:val="0"/>
          <w:numId w:val="26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ytycznych”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wytyczne, o których mowa w art. 2 pkt 32 ustawy wdrożeniowej; </w:t>
      </w:r>
    </w:p>
    <w:p w:rsidR="006A7F9D" w:rsidRPr="00882059" w:rsidRDefault="00D56A86" w:rsidP="00D616C6">
      <w:pPr>
        <w:pStyle w:val="ListParagraph0"/>
        <w:numPr>
          <w:ilvl w:val="0"/>
          <w:numId w:val="26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„Za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liczce”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określoną część kwoty grantu przyznanego w Umowie, wypłaconą przez </w:t>
      </w:r>
      <w:proofErr w:type="spellStart"/>
      <w:r w:rsidR="006A7F9D"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6A7F9D" w:rsidRPr="00DC0C30">
        <w:rPr>
          <w:rFonts w:asciiTheme="minorHAnsi" w:hAnsiTheme="minorHAnsi" w:cstheme="minorHAnsi"/>
          <w:sz w:val="24"/>
          <w:szCs w:val="24"/>
        </w:rPr>
        <w:t xml:space="preserve"> na rachunek bankowy wskazany przez </w:t>
      </w:r>
      <w:proofErr w:type="spellStart"/>
      <w:r w:rsidR="006A7F9D"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6A7F9D" w:rsidRPr="00DC0C30">
        <w:rPr>
          <w:rFonts w:asciiTheme="minorHAnsi" w:hAnsiTheme="minorHAnsi" w:cstheme="minorHAnsi"/>
          <w:sz w:val="24"/>
          <w:szCs w:val="24"/>
        </w:rPr>
        <w:t xml:space="preserve"> na pokrycie części wydatków, przed ich rozliczeniem;</w:t>
      </w:r>
    </w:p>
    <w:p w:rsidR="00882059" w:rsidRDefault="00882059" w:rsidP="00882059">
      <w:pPr>
        <w:pStyle w:val="ListParagraph0"/>
        <w:spacing w:before="0" w:after="0" w:line="16" w:lineRule="atLeast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E78FA" w:rsidRPr="00DC0C30" w:rsidRDefault="003E78FA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E51E70" w:rsidRPr="00DC0C30" w:rsidRDefault="003E78FA" w:rsidP="0040118D">
      <w:pPr>
        <w:spacing w:line="16" w:lineRule="atLeast"/>
        <w:ind w:right="-3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2</w:t>
      </w:r>
    </w:p>
    <w:p w:rsidR="003B4864" w:rsidRPr="00DC0C30" w:rsidRDefault="0093126E" w:rsidP="00DC0C30">
      <w:pPr>
        <w:numPr>
          <w:ilvl w:val="0"/>
          <w:numId w:val="27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powierza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grant na realizację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 xml:space="preserve">rzedsięwzięcia </w:t>
      </w:r>
      <w:r w:rsidRPr="00DC0C30">
        <w:rPr>
          <w:rFonts w:asciiTheme="minorHAnsi" w:hAnsiTheme="minorHAnsi" w:cstheme="minorHAnsi"/>
          <w:sz w:val="24"/>
          <w:szCs w:val="24"/>
        </w:rPr>
        <w:t>p</w:t>
      </w:r>
      <w:r w:rsidR="00497729" w:rsidRPr="00DC0C30">
        <w:rPr>
          <w:rFonts w:asciiTheme="minorHAnsi" w:hAnsiTheme="minorHAnsi" w:cstheme="minorHAnsi"/>
          <w:sz w:val="24"/>
          <w:szCs w:val="24"/>
        </w:rPr>
        <w:t>t.</w:t>
      </w:r>
      <w:r w:rsidRPr="00DC0C30">
        <w:rPr>
          <w:rFonts w:asciiTheme="minorHAnsi" w:hAnsiTheme="minorHAnsi" w:cstheme="minorHAnsi"/>
          <w:sz w:val="24"/>
          <w:szCs w:val="24"/>
        </w:rPr>
        <w:t>: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LOKALNY OŚRODEK WIEDZY I EDUKACJI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……</w:t>
      </w:r>
      <w:r w:rsidR="00393E4C">
        <w:rPr>
          <w:rFonts w:asciiTheme="minorHAnsi" w:hAnsiTheme="minorHAnsi" w:cstheme="minorHAnsi"/>
          <w:sz w:val="24"/>
          <w:szCs w:val="24"/>
        </w:rPr>
        <w:t>……………………..……</w:t>
      </w:r>
      <w:r w:rsidRPr="00DC0C30">
        <w:rPr>
          <w:rFonts w:asciiTheme="minorHAnsi" w:hAnsiTheme="minorHAnsi" w:cstheme="minorHAnsi"/>
          <w:sz w:val="24"/>
          <w:szCs w:val="24"/>
        </w:rPr>
        <w:t>. (</w:t>
      </w:r>
      <w:r w:rsidRPr="00DC0C30">
        <w:rPr>
          <w:rFonts w:asciiTheme="minorHAnsi" w:hAnsiTheme="minorHAnsi" w:cstheme="minorHAnsi"/>
          <w:i/>
          <w:sz w:val="24"/>
          <w:szCs w:val="24"/>
        </w:rPr>
        <w:t>nazwa gminy/powiatu/obszaru</w:t>
      </w:r>
      <w:r w:rsidRPr="00DC0C30">
        <w:rPr>
          <w:rFonts w:asciiTheme="minorHAnsi" w:hAnsiTheme="minorHAnsi" w:cstheme="minorHAnsi"/>
          <w:sz w:val="24"/>
          <w:szCs w:val="24"/>
        </w:rPr>
        <w:t>),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3E78FA" w:rsidRPr="00DC0C30">
        <w:rPr>
          <w:rFonts w:asciiTheme="minorHAnsi" w:hAnsiTheme="minorHAnsi" w:cstheme="minorHAnsi"/>
          <w:sz w:val="24"/>
          <w:szCs w:val="24"/>
        </w:rPr>
        <w:t>o</w:t>
      </w:r>
      <w:r w:rsidR="00E51E70" w:rsidRPr="00DC0C30">
        <w:rPr>
          <w:rFonts w:asciiTheme="minorHAnsi" w:hAnsiTheme="minorHAnsi" w:cstheme="minorHAnsi"/>
          <w:sz w:val="24"/>
          <w:szCs w:val="24"/>
        </w:rPr>
        <w:t>kreślonego szczegółowo we w</w:t>
      </w:r>
      <w:r w:rsidRPr="00DC0C30">
        <w:rPr>
          <w:rFonts w:asciiTheme="minorHAnsi" w:hAnsiTheme="minorHAnsi" w:cstheme="minorHAnsi"/>
          <w:sz w:val="24"/>
          <w:szCs w:val="24"/>
        </w:rPr>
        <w:t>niosku</w:t>
      </w:r>
      <w:r w:rsidR="0084508E" w:rsidRPr="00DC0C30">
        <w:rPr>
          <w:rFonts w:asciiTheme="minorHAnsi" w:hAnsiTheme="minorHAnsi" w:cstheme="minorHAnsi"/>
          <w:sz w:val="24"/>
          <w:szCs w:val="24"/>
        </w:rPr>
        <w:t xml:space="preserve"> o </w:t>
      </w:r>
      <w:r w:rsidR="00497729" w:rsidRPr="00DC0C30">
        <w:rPr>
          <w:rFonts w:asciiTheme="minorHAnsi" w:hAnsiTheme="minorHAnsi" w:cstheme="minorHAnsi"/>
          <w:sz w:val="24"/>
          <w:szCs w:val="24"/>
        </w:rPr>
        <w:t>powierzenie grantu</w:t>
      </w:r>
      <w:r w:rsidRPr="00DC0C30">
        <w:rPr>
          <w:rFonts w:asciiTheme="minorHAnsi" w:hAnsiTheme="minorHAnsi" w:cstheme="minorHAnsi"/>
          <w:sz w:val="24"/>
          <w:szCs w:val="24"/>
        </w:rPr>
        <w:t xml:space="preserve"> złożonym w odpowiedzi na </w:t>
      </w:r>
      <w:r w:rsidR="009C4A8C" w:rsidRPr="00DC0C30">
        <w:rPr>
          <w:rFonts w:asciiTheme="minorHAnsi" w:hAnsiTheme="minorHAnsi" w:cstheme="minorHAnsi"/>
          <w:sz w:val="24"/>
          <w:szCs w:val="24"/>
        </w:rPr>
        <w:t>nabó</w:t>
      </w:r>
      <w:r w:rsidR="009156BF">
        <w:rPr>
          <w:rFonts w:asciiTheme="minorHAnsi" w:hAnsiTheme="minorHAnsi" w:cstheme="minorHAnsi"/>
          <w:sz w:val="24"/>
          <w:szCs w:val="24"/>
        </w:rPr>
        <w:t>r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E51E70" w:rsidRPr="00DC0C30">
        <w:rPr>
          <w:rFonts w:asciiTheme="minorHAnsi" w:hAnsiTheme="minorHAnsi" w:cstheme="minorHAnsi"/>
          <w:sz w:val="24"/>
          <w:szCs w:val="24"/>
        </w:rPr>
        <w:t xml:space="preserve">nr 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1/LOWE/BYD/2020, runda </w:t>
      </w:r>
      <w:r w:rsidR="009156BF">
        <w:rPr>
          <w:rFonts w:asciiTheme="minorHAnsi" w:hAnsiTheme="minorHAnsi" w:cstheme="minorHAnsi"/>
          <w:sz w:val="24"/>
          <w:szCs w:val="24"/>
        </w:rPr>
        <w:t xml:space="preserve"> ……….………</w:t>
      </w:r>
      <w:r w:rsidR="00E51E70" w:rsidRPr="00DC0C30">
        <w:rPr>
          <w:rFonts w:asciiTheme="minorHAnsi" w:hAnsiTheme="minorHAnsi" w:cstheme="minorHAnsi"/>
          <w:sz w:val="24"/>
          <w:szCs w:val="24"/>
        </w:rPr>
        <w:t>.</w:t>
      </w:r>
      <w:r w:rsidR="009156BF">
        <w:rPr>
          <w:rFonts w:asciiTheme="minorHAnsi" w:hAnsiTheme="minorHAnsi" w:cstheme="minorHAnsi"/>
          <w:sz w:val="24"/>
          <w:szCs w:val="24"/>
        </w:rPr>
        <w:t>(wpisać numer rundy)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z dnia ……………… (</w:t>
      </w:r>
      <w:r w:rsidR="0084508E" w:rsidRPr="00DC0C30">
        <w:rPr>
          <w:rFonts w:asciiTheme="minorHAnsi" w:hAnsiTheme="minorHAnsi" w:cstheme="minorHAnsi"/>
          <w:i/>
          <w:sz w:val="24"/>
          <w:szCs w:val="24"/>
        </w:rPr>
        <w:t>data 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ogłoszenia </w:t>
      </w:r>
      <w:r w:rsidR="00497729" w:rsidRPr="00DC0C30">
        <w:rPr>
          <w:rFonts w:asciiTheme="minorHAnsi" w:hAnsiTheme="minorHAnsi" w:cstheme="minorHAnsi"/>
          <w:i/>
          <w:sz w:val="24"/>
          <w:szCs w:val="24"/>
        </w:rPr>
        <w:t>naboru</w:t>
      </w:r>
      <w:r w:rsidRPr="00DC0C30">
        <w:rPr>
          <w:rFonts w:asciiTheme="minorHAnsi" w:hAnsiTheme="minorHAnsi" w:cstheme="minorHAnsi"/>
          <w:sz w:val="24"/>
          <w:szCs w:val="24"/>
        </w:rPr>
        <w:t>)</w:t>
      </w:r>
      <w:r w:rsidR="00497729" w:rsidRPr="00DC0C30">
        <w:rPr>
          <w:rFonts w:asciiTheme="minorHAnsi" w:hAnsiTheme="minorHAnsi" w:cstheme="minorHAnsi"/>
          <w:sz w:val="24"/>
          <w:szCs w:val="24"/>
        </w:rPr>
        <w:t>,</w:t>
      </w:r>
      <w:r w:rsidRPr="00DC0C3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</w:t>
      </w:r>
      <w:r w:rsidR="0084508E" w:rsidRPr="00DC0C30">
        <w:rPr>
          <w:rFonts w:asciiTheme="minorHAnsi" w:hAnsiTheme="minorHAnsi" w:cstheme="minorHAnsi"/>
          <w:sz w:val="24"/>
          <w:szCs w:val="24"/>
        </w:rPr>
        <w:t xml:space="preserve">zrealizować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 xml:space="preserve">rzedsięwzięcie </w:t>
      </w:r>
      <w:r w:rsidR="00393E4C">
        <w:rPr>
          <w:rFonts w:asciiTheme="minorHAnsi" w:hAnsiTheme="minorHAnsi" w:cstheme="minorHAnsi"/>
          <w:sz w:val="24"/>
          <w:szCs w:val="24"/>
        </w:rPr>
        <w:t>w </w:t>
      </w:r>
      <w:r w:rsidRPr="00DC0C30">
        <w:rPr>
          <w:rFonts w:asciiTheme="minorHAnsi" w:hAnsiTheme="minorHAnsi" w:cstheme="minorHAnsi"/>
          <w:sz w:val="24"/>
          <w:szCs w:val="24"/>
        </w:rPr>
        <w:t>zakresie i na warunkach określonych w niniejszej umowie.</w:t>
      </w:r>
    </w:p>
    <w:p w:rsidR="0084508E" w:rsidRPr="00DC0C30" w:rsidRDefault="0093126E" w:rsidP="00DC0C30">
      <w:pPr>
        <w:numPr>
          <w:ilvl w:val="0"/>
          <w:numId w:val="27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Umowa o powierzenie grantu jest r</w:t>
      </w:r>
      <w:r w:rsidR="0084508E" w:rsidRPr="00DC0C30">
        <w:rPr>
          <w:rFonts w:asciiTheme="minorHAnsi" w:hAnsiTheme="minorHAnsi" w:cstheme="minorHAnsi"/>
          <w:sz w:val="24"/>
          <w:szCs w:val="24"/>
        </w:rPr>
        <w:t>ealizowana w oparciu o art. 35 u</w:t>
      </w:r>
      <w:r w:rsidRPr="00DC0C30">
        <w:rPr>
          <w:rFonts w:asciiTheme="minorHAnsi" w:hAnsiTheme="minorHAnsi" w:cstheme="minorHAnsi"/>
          <w:sz w:val="24"/>
          <w:szCs w:val="24"/>
        </w:rPr>
        <w:t>stawy wdrożeniowej.</w:t>
      </w:r>
    </w:p>
    <w:p w:rsidR="002E62A9" w:rsidRPr="00DC0C30" w:rsidRDefault="002E62A9" w:rsidP="00DC0C30">
      <w:pPr>
        <w:spacing w:line="16" w:lineRule="atLeast"/>
        <w:rPr>
          <w:rFonts w:asciiTheme="minorHAnsi" w:hAnsiTheme="minorHAnsi" w:cstheme="minorHAnsi"/>
          <w:b/>
          <w:sz w:val="24"/>
          <w:szCs w:val="24"/>
        </w:rPr>
      </w:pPr>
    </w:p>
    <w:p w:rsidR="003E78FA" w:rsidRPr="00DC0C30" w:rsidRDefault="003E78FA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Okres realizacji </w:t>
      </w:r>
      <w:r w:rsidR="00322791">
        <w:rPr>
          <w:rFonts w:asciiTheme="minorHAnsi" w:hAnsiTheme="minorHAnsi" w:cstheme="minorHAnsi"/>
          <w:b/>
          <w:sz w:val="24"/>
          <w:szCs w:val="24"/>
        </w:rPr>
        <w:t>p</w:t>
      </w:r>
      <w:r w:rsidR="00474683">
        <w:rPr>
          <w:rFonts w:asciiTheme="minorHAnsi" w:hAnsiTheme="minorHAnsi" w:cstheme="minorHAnsi"/>
          <w:b/>
          <w:sz w:val="24"/>
          <w:szCs w:val="24"/>
        </w:rPr>
        <w:t>rzedsięwzięcia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i termin obowiązywania Umowy</w:t>
      </w:r>
    </w:p>
    <w:p w:rsidR="00A6621D" w:rsidRPr="00DC0C30" w:rsidRDefault="0084508E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3</w:t>
      </w:r>
    </w:p>
    <w:p w:rsidR="006A172D" w:rsidRPr="00DC0C30" w:rsidRDefault="00A6621D" w:rsidP="00DC0C30">
      <w:pPr>
        <w:spacing w:line="16" w:lineRule="atLeast"/>
        <w:ind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 je</w:t>
      </w:r>
      <w:r w:rsidR="0031726E" w:rsidRPr="00DC0C30">
        <w:rPr>
          <w:rFonts w:asciiTheme="minorHAnsi" w:hAnsiTheme="minorHAnsi" w:cstheme="minorHAnsi"/>
          <w:sz w:val="24"/>
          <w:szCs w:val="24"/>
        </w:rPr>
        <w:t xml:space="preserve">st zgodny z okresem wskazanym we </w:t>
      </w:r>
      <w:r w:rsidR="0084508E" w:rsidRPr="00DC0C30">
        <w:rPr>
          <w:rFonts w:asciiTheme="minorHAnsi" w:hAnsiTheme="minorHAnsi" w:cstheme="minorHAnsi"/>
          <w:sz w:val="24"/>
          <w:szCs w:val="24"/>
        </w:rPr>
        <w:t>wniosku o </w:t>
      </w:r>
      <w:r w:rsidR="006A172D" w:rsidRPr="00DC0C30">
        <w:rPr>
          <w:rFonts w:asciiTheme="minorHAnsi" w:hAnsiTheme="minorHAnsi" w:cstheme="minorHAnsi"/>
          <w:sz w:val="24"/>
          <w:szCs w:val="24"/>
        </w:rPr>
        <w:t>powierzenie grantu.</w:t>
      </w:r>
    </w:p>
    <w:p w:rsidR="0031726E" w:rsidRPr="00DC0C30" w:rsidRDefault="00A6621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>Okres, o którym mowa w ust. 1, dotyczy realizacji zadań w ramach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CC5AFC" w:rsidRPr="00DC0C30">
        <w:rPr>
          <w:rFonts w:asciiTheme="minorHAnsi" w:hAnsiTheme="minorHAnsi" w:cstheme="minorHAnsi"/>
          <w:sz w:val="24"/>
          <w:szCs w:val="24"/>
        </w:rPr>
        <w:t>.</w:t>
      </w:r>
    </w:p>
    <w:p w:rsidR="006A172D" w:rsidRDefault="00A6621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>Okres obowiązywania Umowy trwa przez okres realizacji o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raz trwałości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, </w:t>
      </w:r>
      <w:r w:rsidR="0031726E" w:rsidRPr="00DC0C30">
        <w:rPr>
          <w:rFonts w:asciiTheme="minorHAnsi" w:hAnsiTheme="minorHAnsi" w:cstheme="minorHAnsi"/>
          <w:sz w:val="24"/>
          <w:szCs w:val="24"/>
        </w:rPr>
        <w:t>zgodnie z § </w:t>
      </w:r>
      <w:r w:rsidR="00CC5AFC" w:rsidRPr="00DC0C30">
        <w:rPr>
          <w:rFonts w:asciiTheme="minorHAnsi" w:hAnsiTheme="minorHAnsi" w:cstheme="minorHAnsi"/>
          <w:sz w:val="24"/>
          <w:szCs w:val="24"/>
        </w:rPr>
        <w:t>1</w:t>
      </w:r>
      <w:r w:rsidR="0031726E" w:rsidRPr="00DC0C30">
        <w:rPr>
          <w:rFonts w:asciiTheme="minorHAnsi" w:hAnsiTheme="minorHAnsi" w:cstheme="minorHAnsi"/>
          <w:sz w:val="24"/>
          <w:szCs w:val="24"/>
        </w:rPr>
        <w:t xml:space="preserve">, pkt. </w:t>
      </w:r>
      <w:r w:rsidR="00B075E2">
        <w:rPr>
          <w:rFonts w:asciiTheme="minorHAnsi" w:hAnsiTheme="minorHAnsi" w:cstheme="minorHAnsi"/>
          <w:sz w:val="24"/>
          <w:szCs w:val="24"/>
        </w:rPr>
        <w:t>8</w:t>
      </w:r>
      <w:r w:rsidR="00CC5AFC" w:rsidRPr="00DC0C30">
        <w:rPr>
          <w:rFonts w:asciiTheme="minorHAnsi" w:hAnsiTheme="minorHAnsi" w:cstheme="minorHAnsi"/>
          <w:sz w:val="24"/>
          <w:szCs w:val="24"/>
        </w:rPr>
        <w:t>.</w:t>
      </w:r>
    </w:p>
    <w:p w:rsidR="0040118D" w:rsidRPr="00DC0C30" w:rsidRDefault="0040118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CC5AFC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Zobowiązania</w:t>
      </w:r>
      <w:r w:rsidR="00732D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3126E" w:rsidRPr="00DC0C30">
        <w:rPr>
          <w:rFonts w:asciiTheme="minorHAnsi" w:hAnsiTheme="minorHAnsi" w:cstheme="minorHAnsi"/>
          <w:b/>
          <w:sz w:val="24"/>
          <w:szCs w:val="24"/>
        </w:rPr>
        <w:t>Grantobiorcy</w:t>
      </w:r>
      <w:proofErr w:type="spellEnd"/>
    </w:p>
    <w:p w:rsidR="0093126E" w:rsidRPr="00DC0C30" w:rsidRDefault="00CC5AFC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4</w:t>
      </w:r>
    </w:p>
    <w:p w:rsidR="0093126E" w:rsidRPr="00DC0C30" w:rsidRDefault="0093126E" w:rsidP="00DC0C30">
      <w:pPr>
        <w:numPr>
          <w:ilvl w:val="0"/>
          <w:numId w:val="6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Do zadań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należy:</w:t>
      </w:r>
    </w:p>
    <w:p w:rsidR="0093126E" w:rsidRPr="00DC0C30" w:rsidRDefault="0093126E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Przeprowadzenie </w:t>
      </w:r>
      <w:r w:rsidR="00607121" w:rsidRPr="00DC0C30">
        <w:rPr>
          <w:rFonts w:asciiTheme="minorHAnsi" w:hAnsiTheme="minorHAnsi" w:cstheme="minorHAnsi"/>
          <w:sz w:val="24"/>
          <w:szCs w:val="24"/>
        </w:rPr>
        <w:t xml:space="preserve">pogłębionej </w:t>
      </w:r>
      <w:r w:rsidRPr="00DC0C30">
        <w:rPr>
          <w:rFonts w:asciiTheme="minorHAnsi" w:hAnsiTheme="minorHAnsi" w:cstheme="minorHAnsi"/>
          <w:sz w:val="24"/>
          <w:szCs w:val="24"/>
        </w:rPr>
        <w:t>diagnozy potrzeb w za</w:t>
      </w:r>
      <w:r w:rsidR="00393E4C">
        <w:rPr>
          <w:rFonts w:asciiTheme="minorHAnsi" w:hAnsiTheme="minorHAnsi" w:cstheme="minorHAnsi"/>
          <w:sz w:val="24"/>
          <w:szCs w:val="24"/>
        </w:rPr>
        <w:t>kresie aktywności edukacyjnej i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rozwoju kompetencji kluczowych osób dorosłych w społeczności lokalnej, na terenie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>której będzie funkcjonował LO</w:t>
      </w:r>
      <w:r w:rsidR="00CC5AFC" w:rsidRPr="00DC0C30">
        <w:rPr>
          <w:rFonts w:asciiTheme="minorHAnsi" w:hAnsiTheme="minorHAnsi" w:cstheme="minorHAnsi"/>
          <w:sz w:val="24"/>
          <w:szCs w:val="24"/>
        </w:rPr>
        <w:t xml:space="preserve">WE </w:t>
      </w:r>
      <w:r w:rsidRPr="00DC0C30">
        <w:rPr>
          <w:rFonts w:asciiTheme="minorHAnsi" w:hAnsiTheme="minorHAnsi" w:cstheme="minorHAnsi"/>
          <w:sz w:val="24"/>
          <w:szCs w:val="24"/>
        </w:rPr>
        <w:t>wg metodolo</w:t>
      </w:r>
      <w:r w:rsidR="00607121" w:rsidRPr="00DC0C30">
        <w:rPr>
          <w:rFonts w:asciiTheme="minorHAnsi" w:hAnsiTheme="minorHAnsi" w:cstheme="minorHAnsi"/>
          <w:sz w:val="24"/>
          <w:szCs w:val="24"/>
        </w:rPr>
        <w:t>gii opracowanej we współpracy z </w:t>
      </w:r>
      <w:proofErr w:type="spellStart"/>
      <w:r w:rsidR="00CC5AFC" w:rsidRPr="00DC0C30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126E" w:rsidRPr="00DC0C30" w:rsidRDefault="0093126E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Uruchomienie i prowadzenie Lokalnego Ośrodka Wiedzy i Edukacji w ………</w:t>
      </w:r>
      <w:r w:rsidR="00393E4C">
        <w:rPr>
          <w:rFonts w:asciiTheme="minorHAnsi" w:hAnsiTheme="minorHAnsi" w:cstheme="minorHAnsi"/>
          <w:sz w:val="24"/>
          <w:szCs w:val="24"/>
        </w:rPr>
        <w:t>……………………</w:t>
      </w:r>
      <w:r w:rsidRPr="00DC0C30">
        <w:rPr>
          <w:rFonts w:asciiTheme="minorHAnsi" w:hAnsiTheme="minorHAnsi" w:cstheme="minorHAnsi"/>
          <w:sz w:val="24"/>
          <w:szCs w:val="24"/>
        </w:rPr>
        <w:t xml:space="preserve"> (</w:t>
      </w:r>
      <w:r w:rsidRPr="00DC0C30">
        <w:rPr>
          <w:rFonts w:asciiTheme="minorHAnsi" w:hAnsiTheme="minorHAnsi" w:cstheme="minorHAnsi"/>
          <w:i/>
          <w:sz w:val="24"/>
          <w:szCs w:val="24"/>
        </w:rPr>
        <w:t>nazwa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gminy/powiatu/obszaru</w:t>
      </w:r>
      <w:r w:rsidRPr="00DC0C30">
        <w:rPr>
          <w:rFonts w:asciiTheme="minorHAnsi" w:hAnsiTheme="minorHAnsi" w:cstheme="minorHAnsi"/>
          <w:sz w:val="24"/>
          <w:szCs w:val="24"/>
        </w:rPr>
        <w:t>) zgodnie</w:t>
      </w:r>
      <w:r w:rsidR="00607121" w:rsidRPr="00DC0C30">
        <w:rPr>
          <w:rFonts w:asciiTheme="minorHAnsi" w:hAnsiTheme="minorHAnsi" w:cstheme="minorHAnsi"/>
          <w:sz w:val="24"/>
          <w:szCs w:val="24"/>
        </w:rPr>
        <w:t xml:space="preserve"> z </w:t>
      </w:r>
      <w:r w:rsidR="00607121" w:rsidRPr="00DC0C30">
        <w:rPr>
          <w:rFonts w:asciiTheme="minorHAnsi" w:hAnsiTheme="minorHAnsi" w:cstheme="minorHAnsi"/>
          <w:i/>
          <w:sz w:val="24"/>
          <w:szCs w:val="24"/>
        </w:rPr>
        <w:t>MODELEM funkcjonowania LOWE (Lokalnych Ośrodków Wiedzy i Edukacji) w drugim etapie ich rozwoju w latach 2019-2023</w:t>
      </w:r>
    </w:p>
    <w:p w:rsidR="00607121" w:rsidRPr="00DC0C30" w:rsidRDefault="00607121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Utworzenie i </w:t>
      </w:r>
      <w:r w:rsidR="003B4864" w:rsidRPr="00DC0C30">
        <w:rPr>
          <w:rFonts w:asciiTheme="minorHAnsi" w:hAnsiTheme="minorHAnsi" w:cstheme="minorHAnsi"/>
          <w:sz w:val="24"/>
          <w:szCs w:val="24"/>
        </w:rPr>
        <w:t>prowadzenie działań w ramach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Partnerstwa na rzecz uczenia się osób dorosłych</w:t>
      </w:r>
      <w:r w:rsidR="002E62A9" w:rsidRPr="00DC0C30">
        <w:rPr>
          <w:rFonts w:asciiTheme="minorHAnsi" w:hAnsiTheme="minorHAnsi" w:cstheme="minorHAnsi"/>
          <w:sz w:val="24"/>
          <w:szCs w:val="24"/>
        </w:rPr>
        <w:t xml:space="preserve"> w …………………</w:t>
      </w:r>
      <w:r w:rsidR="002E62A9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C0C30">
        <w:rPr>
          <w:rFonts w:asciiTheme="minorHAnsi" w:hAnsiTheme="minorHAnsi" w:cstheme="minorHAnsi"/>
          <w:sz w:val="24"/>
          <w:szCs w:val="24"/>
        </w:rPr>
        <w:t xml:space="preserve"> z co najmniej jednym podmiotem społeczno-gospodarczym</w:t>
      </w:r>
      <w:r w:rsidRPr="00DC0C30">
        <w:rPr>
          <w:rFonts w:asciiTheme="minorHAnsi" w:hAnsiTheme="minorHAnsi" w:cstheme="minorHAnsi"/>
          <w:i/>
          <w:sz w:val="24"/>
          <w:szCs w:val="24"/>
        </w:rPr>
        <w:t>.</w:t>
      </w:r>
    </w:p>
    <w:p w:rsidR="00182A82" w:rsidRPr="00DC0C30" w:rsidRDefault="00182A82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Objęcie wsparciem w postaci edukacji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pozaformalnej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min. 200 osób dorosłych.</w:t>
      </w:r>
    </w:p>
    <w:p w:rsidR="0093126E" w:rsidRPr="00DC0C30" w:rsidRDefault="0093126E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Promocja L</w:t>
      </w:r>
      <w:r w:rsidR="00CC5AFC" w:rsidRPr="00DC0C30">
        <w:rPr>
          <w:rFonts w:asciiTheme="minorHAnsi" w:hAnsiTheme="minorHAnsi" w:cstheme="minorHAnsi"/>
          <w:sz w:val="24"/>
          <w:szCs w:val="24"/>
        </w:rPr>
        <w:t>OWE, w szczególności wśród lokalnej społeczności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0A73E1" w:rsidRPr="00DC0C30" w:rsidRDefault="0093126E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Monitorowanie działalności LOWE w okresie obowiązywania umowy o powierzenie grantu i w okresie trwałości.</w:t>
      </w:r>
    </w:p>
    <w:p w:rsidR="0093126E" w:rsidRPr="00DC0C30" w:rsidRDefault="0093126E" w:rsidP="00DC0C30">
      <w:pPr>
        <w:numPr>
          <w:ilvl w:val="0"/>
          <w:numId w:val="7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" w:name="page5"/>
      <w:bookmarkEnd w:id="1"/>
      <w:r w:rsidRPr="00DC0C30">
        <w:rPr>
          <w:rFonts w:asciiTheme="minorHAnsi" w:hAnsiTheme="minorHAnsi" w:cstheme="minorHAnsi"/>
          <w:sz w:val="24"/>
          <w:szCs w:val="24"/>
        </w:rPr>
        <w:t xml:space="preserve">Przygotowanie sprawozdań 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merytorycznych dot. </w:t>
      </w:r>
      <w:r w:rsidR="00474683">
        <w:rPr>
          <w:rFonts w:asciiTheme="minorHAnsi" w:hAnsiTheme="minorHAnsi" w:cstheme="minorHAnsi"/>
          <w:sz w:val="24"/>
          <w:szCs w:val="24"/>
        </w:rPr>
        <w:t xml:space="preserve"> </w:t>
      </w:r>
      <w:r w:rsidR="00393E4C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(wskaźników, postępu rzeczowego) </w:t>
      </w:r>
      <w:r w:rsidRPr="00DC0C30">
        <w:rPr>
          <w:rFonts w:asciiTheme="minorHAnsi" w:hAnsiTheme="minorHAnsi" w:cstheme="minorHAnsi"/>
          <w:sz w:val="24"/>
          <w:szCs w:val="24"/>
        </w:rPr>
        <w:t>w okresie obowiązywania umowy o powierzenie grantu.</w:t>
      </w:r>
    </w:p>
    <w:p w:rsidR="0093126E" w:rsidRPr="00DC0C30" w:rsidRDefault="0093126E" w:rsidP="00DC0C30">
      <w:pPr>
        <w:numPr>
          <w:ilvl w:val="0"/>
          <w:numId w:val="7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Rozlicz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enie grantu </w:t>
      </w:r>
      <w:r w:rsidRPr="00DC0C30">
        <w:rPr>
          <w:rFonts w:asciiTheme="minorHAnsi" w:hAnsiTheme="minorHAnsi" w:cstheme="minorHAnsi"/>
          <w:sz w:val="24"/>
          <w:szCs w:val="24"/>
        </w:rPr>
        <w:t xml:space="preserve">w terminach określonych </w:t>
      </w:r>
      <w:r w:rsidR="000A73E1" w:rsidRPr="00DC0C30">
        <w:rPr>
          <w:rFonts w:asciiTheme="minorHAnsi" w:hAnsiTheme="minorHAnsi" w:cstheme="minorHAnsi"/>
          <w:sz w:val="24"/>
          <w:szCs w:val="24"/>
        </w:rPr>
        <w:t>harmonogramie płatności, stanowiącym załącznik</w:t>
      </w:r>
      <w:r w:rsidR="003B4864" w:rsidRPr="00DC0C30">
        <w:rPr>
          <w:rFonts w:asciiTheme="minorHAnsi" w:hAnsiTheme="minorHAnsi" w:cstheme="minorHAnsi"/>
          <w:sz w:val="24"/>
          <w:szCs w:val="24"/>
        </w:rPr>
        <w:t xml:space="preserve"> nr 3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 do niniejszej umowy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182A82" w:rsidRPr="00DC0C30" w:rsidRDefault="0093126E" w:rsidP="00DC0C30">
      <w:pPr>
        <w:numPr>
          <w:ilvl w:val="0"/>
          <w:numId w:val="7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Współpraca 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zakresie związanym z wdrażaniem modelu LOWE w ramach Projektu</w:t>
      </w:r>
      <w:r w:rsidR="00474683">
        <w:rPr>
          <w:rFonts w:asciiTheme="minorHAnsi" w:hAnsiTheme="minorHAnsi" w:cstheme="minorHAnsi"/>
          <w:sz w:val="24"/>
          <w:szCs w:val="24"/>
        </w:rPr>
        <w:t xml:space="preserve"> grantowego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182A82" w:rsidRPr="00DC0C30" w:rsidRDefault="00182A82" w:rsidP="00DC0C30">
      <w:pPr>
        <w:numPr>
          <w:ilvl w:val="0"/>
          <w:numId w:val="7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Korzystanie ze wsparcia merytorycznego  w postaci szkoleń/doradztwa/ wizyt studyjnych w zakresie:</w:t>
      </w:r>
    </w:p>
    <w:p w:rsidR="00182A82" w:rsidRPr="00DC0C30" w:rsidRDefault="00182A82" w:rsidP="00DC0C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rozwiązywania problemów wdrożenia i funkcjonowania LOWE (50h/1LOWE)</w:t>
      </w:r>
    </w:p>
    <w:p w:rsidR="00182A82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prawnego tworzenia i funkcjonowania LOWE (15h/1LOWE)</w:t>
      </w:r>
    </w:p>
    <w:p w:rsidR="00182A82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opracowania diagnozy potrzeb społeczności lokalnych (92h/1LOWE)</w:t>
      </w:r>
    </w:p>
    <w:p w:rsidR="00182A82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wsparcia osób z niepełnosprawnościami (20h/1LOWE) </w:t>
      </w:r>
    </w:p>
    <w:p w:rsidR="00182A82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budowy i funkcjonowania partnerstw społeczno- gospodarczych (8h/1LOWE)</w:t>
      </w:r>
    </w:p>
    <w:p w:rsidR="00182A82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pozyskiwania dotacji na aktywizację osób dorosłych – 2 dni szkoleń po 8 h/1LOWE</w:t>
      </w:r>
    </w:p>
    <w:p w:rsidR="008C0957" w:rsidRPr="00DC0C30" w:rsidRDefault="00182A82" w:rsidP="00DC0C30">
      <w:pPr>
        <w:numPr>
          <w:ilvl w:val="0"/>
          <w:numId w:val="4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wsparcia merytorycznego w zakresie realizowanego </w:t>
      </w:r>
      <w:r w:rsidR="0047468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przedsięwzięcia</w:t>
      </w:r>
      <w:r w:rsidR="00393E4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zgodnie z 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umową w tym wprowadzania zmian we wniosku o powierzenie grantu, prawid</w:t>
      </w:r>
      <w:r w:rsidR="00F0598F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łowego prowadzenia dokumentacji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sporządzenia dokumentów do pomiaru wskaźników, wypełniania wniosków o rozliczenie grantu, przygoto</w:t>
      </w:r>
      <w:r w:rsidR="00F0598F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wania do kontroli </w:t>
      </w:r>
      <w:r w:rsidR="0047468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przedsięwzięcia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182A82" w:rsidRPr="00DC0C30" w:rsidRDefault="007C53B5" w:rsidP="0040118D">
      <w:pPr>
        <w:autoSpaceDE w:val="0"/>
        <w:autoSpaceDN w:val="0"/>
        <w:adjustRightInd w:val="0"/>
        <w:spacing w:after="200" w:line="16" w:lineRule="atLeast"/>
        <w:ind w:hanging="284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2.</w:t>
      </w:r>
      <w:r w:rsidR="00A6621D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proofErr w:type="spellStart"/>
      <w:r w:rsidR="00182A82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Grantobiorca</w:t>
      </w:r>
      <w:proofErr w:type="spellEnd"/>
      <w:r w:rsidR="00182A82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zobligowany będzie do: </w:t>
      </w:r>
    </w:p>
    <w:p w:rsidR="00182A82" w:rsidRPr="00DC0C30" w:rsidRDefault="00182A82" w:rsidP="00DC0C30">
      <w:pPr>
        <w:numPr>
          <w:ilvl w:val="0"/>
          <w:numId w:val="47"/>
        </w:numPr>
        <w:autoSpaceDE w:val="0"/>
        <w:autoSpaceDN w:val="0"/>
        <w:adjustRightInd w:val="0"/>
        <w:spacing w:after="22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wyznaczenia osób do udziału w doradztwie i szkoleniach podnoszących wiedzę i umiejętności w zakresie tworzenia i funkcjonowania LOWE.</w:t>
      </w:r>
    </w:p>
    <w:p w:rsidR="00182A82" w:rsidRPr="00DC0C30" w:rsidRDefault="00182A82" w:rsidP="00DC0C30">
      <w:pPr>
        <w:numPr>
          <w:ilvl w:val="0"/>
          <w:numId w:val="47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sz w:val="24"/>
          <w:szCs w:val="24"/>
          <w:lang w:eastAsia="en-US"/>
        </w:rPr>
        <w:t xml:space="preserve">uczestnictwa w 3 wizytach studyjnych w LOWE utworzonych w poprzedniej edycji, (minimum 1 przedstawiciel LOWE) organizowanych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  <w:lang w:eastAsia="en-US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182A82" w:rsidRPr="00DC0C30" w:rsidRDefault="00182A82" w:rsidP="00DC0C30">
      <w:pPr>
        <w:tabs>
          <w:tab w:val="left" w:pos="704"/>
        </w:tabs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Odpowiedzialność </w:t>
      </w:r>
      <w:proofErr w:type="spellStart"/>
      <w:r w:rsidRPr="00DC0C30">
        <w:rPr>
          <w:rFonts w:asciiTheme="minorHAnsi" w:hAnsiTheme="minorHAnsi" w:cstheme="minorHAnsi"/>
          <w:b/>
          <w:sz w:val="24"/>
          <w:szCs w:val="24"/>
        </w:rPr>
        <w:t>Grantobiorcy</w:t>
      </w:r>
      <w:proofErr w:type="spellEnd"/>
    </w:p>
    <w:p w:rsidR="0093126E" w:rsidRPr="00DC0C30" w:rsidRDefault="0084508E" w:rsidP="0040118D">
      <w:pPr>
        <w:spacing w:line="16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5</w:t>
      </w:r>
    </w:p>
    <w:p w:rsidR="0091494E" w:rsidRPr="00DC0C30" w:rsidRDefault="00B364AA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1494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zgodnie z wnioskiem o powierzenie grantu oraz zgodnie z niniejszą umową. W przypadku dokonania zmian w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1494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FB72F7" w:rsidRPr="00DC0C30">
        <w:rPr>
          <w:rFonts w:asciiTheme="minorHAnsi" w:hAnsiTheme="minorHAnsi" w:cstheme="minorHAnsi"/>
          <w:sz w:val="24"/>
          <w:szCs w:val="24"/>
        </w:rPr>
        <w:t>uwzględniając wprowadzone i </w:t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zaakceptowane przez </w:t>
      </w:r>
      <w:proofErr w:type="spellStart"/>
      <w:r w:rsidR="0091494E"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zmiany.</w:t>
      </w:r>
    </w:p>
    <w:p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ponosi odpowiedzialność wobec osób trzecich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za szkody powstałe w związku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realizacją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Prawa i obowiązki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wynikające z Umowy nie mogą być przenoszone na rzecz osób trzecich, bez zgody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 należytą starannością, w </w:t>
      </w:r>
      <w:r w:rsidRPr="00DC0C30">
        <w:rPr>
          <w:rFonts w:asciiTheme="minorHAnsi" w:hAnsiTheme="minorHAnsi" w:cstheme="minorHAnsi"/>
          <w:sz w:val="24"/>
          <w:szCs w:val="24"/>
        </w:rPr>
        <w:t>szczególności ponosząc wydatki celowo, rzetelnie, racj</w:t>
      </w:r>
      <w:r w:rsidR="00FB72F7" w:rsidRPr="00DC0C30">
        <w:rPr>
          <w:rFonts w:asciiTheme="minorHAnsi" w:hAnsiTheme="minorHAnsi" w:cstheme="minorHAnsi"/>
          <w:sz w:val="24"/>
          <w:szCs w:val="24"/>
        </w:rPr>
        <w:t>onalnie i oszczędnie, zgodnie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obowiązującymi przepisami prawa oraz w sposób, który zapewni prawidłową i terminową realizację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osiągnięcie celów i wskaźników zakładanych we wniosku o powierzenie grantu.</w:t>
      </w:r>
    </w:p>
    <w:p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ponosi odpowiedzialność za utrzymanie celów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trakcie jego realizacji i w okresie trwałości oraz za terminową realizację zadań w ramach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B72F7" w:rsidRPr="00DC0C30">
        <w:rPr>
          <w:rFonts w:asciiTheme="minorHAnsi" w:hAnsiTheme="minorHAnsi" w:cstheme="minorHAnsi"/>
          <w:sz w:val="24"/>
          <w:szCs w:val="24"/>
        </w:rPr>
        <w:t>, w </w:t>
      </w:r>
      <w:r w:rsidRPr="00DC0C30">
        <w:rPr>
          <w:rFonts w:asciiTheme="minorHAnsi" w:hAnsiTheme="minorHAnsi" w:cstheme="minorHAnsi"/>
          <w:sz w:val="24"/>
          <w:szCs w:val="24"/>
        </w:rPr>
        <w:t>tym za terminowe rozliczanie grantu.</w:t>
      </w:r>
    </w:p>
    <w:p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6.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oświadcza, że w przypadku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nie następuje nakładanie się pomocy przyznanej z funduszy i programów Unii Europejskiej ani krajowych ś</w:t>
      </w:r>
      <w:r w:rsidR="00FB72F7" w:rsidRPr="00DC0C30">
        <w:rPr>
          <w:rFonts w:asciiTheme="minorHAnsi" w:hAnsiTheme="minorHAnsi" w:cstheme="minorHAnsi"/>
          <w:sz w:val="24"/>
          <w:szCs w:val="24"/>
        </w:rPr>
        <w:t>rodków publicznych, a także, że 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podlega wykluczeniu z otrzymania środków pochodzących z budżetu Unii Europejskiej.</w:t>
      </w:r>
    </w:p>
    <w:p w:rsidR="0093126E" w:rsidRPr="00DC0C30" w:rsidRDefault="009C4A8C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7.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1494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zobowiązuje się do:</w:t>
      </w:r>
    </w:p>
    <w:p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przedstawiania na żądanie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Instytucji Pośredniczącej, Komisji Europejskiej lub innych instytucji uprawnionych do przeprowadzania kontroli na podstawie odrębnych przepisów lub upoważnień, wszelkich dokumentów, informacji i wyjaśnień związanych z</w:t>
      </w:r>
      <w:r w:rsidR="00393E4C">
        <w:rPr>
          <w:rFonts w:asciiTheme="minorHAnsi" w:hAnsiTheme="minorHAnsi" w:cstheme="minorHAnsi"/>
          <w:sz w:val="24"/>
          <w:szCs w:val="24"/>
        </w:rPr>
        <w:t>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realizacją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terminie wyznaczonym przez ww. instytucje i podmioty;</w:t>
      </w:r>
    </w:p>
    <w:p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stosowania się do obowiązujących wzorów dokumentów oraz informacji przedstawianych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szczególności zamieszczanych na stronie internetowej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FB72F7" w:rsidRPr="00DC0C30">
        <w:rPr>
          <w:rFonts w:asciiTheme="minorHAnsi" w:hAnsiTheme="minorHAnsi" w:cstheme="minorHAnsi"/>
          <w:sz w:val="24"/>
          <w:szCs w:val="24"/>
        </w:rPr>
        <w:t xml:space="preserve"> (www.lowe.byd.pl) </w:t>
      </w:r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zgodnie z zasadą równo</w:t>
      </w:r>
      <w:r w:rsidR="00F370E5" w:rsidRPr="00DC0C30">
        <w:rPr>
          <w:rFonts w:asciiTheme="minorHAnsi" w:hAnsiTheme="minorHAnsi" w:cstheme="minorHAnsi"/>
          <w:sz w:val="24"/>
          <w:szCs w:val="24"/>
        </w:rPr>
        <w:t>ści szans i niedyskryminacji, w </w:t>
      </w:r>
      <w:r w:rsidRPr="00DC0C30">
        <w:rPr>
          <w:rFonts w:asciiTheme="minorHAnsi" w:hAnsiTheme="minorHAnsi" w:cstheme="minorHAnsi"/>
          <w:sz w:val="24"/>
          <w:szCs w:val="24"/>
        </w:rPr>
        <w:t>tym dostępności dla osób z niepełnosprawnościami oraz zgodnie z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zasadą równości szans kobiet i </w:t>
      </w:r>
      <w:r w:rsidRPr="00DC0C30">
        <w:rPr>
          <w:rFonts w:asciiTheme="minorHAnsi" w:hAnsiTheme="minorHAnsi" w:cstheme="minorHAnsi"/>
          <w:sz w:val="24"/>
          <w:szCs w:val="24"/>
        </w:rPr>
        <w:t>mężczyzn;</w:t>
      </w:r>
    </w:p>
    <w:p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pisemnego poinformowania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złożeniu wniosku o ogłoszenie upadłości lub postawieniu w stan likwidacji albo ustanowieniu zarządu komisarycznego, bądź zawieszeniu swej działalności, lub gdy jest przedmiotem postępowań prawnych o podobnym charakterze, a także o wszystkich zmianach w składach osobowych organów uprawnionych do reprezentowania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</w:t>
      </w:r>
      <w:r w:rsidR="00FB72F7" w:rsidRPr="00DC0C30">
        <w:rPr>
          <w:rFonts w:asciiTheme="minorHAnsi" w:hAnsiTheme="minorHAnsi" w:cstheme="minorHAnsi"/>
          <w:sz w:val="24"/>
          <w:szCs w:val="24"/>
        </w:rPr>
        <w:t>w </w:t>
      </w:r>
      <w:r w:rsidRPr="00DC0C30">
        <w:rPr>
          <w:rFonts w:asciiTheme="minorHAnsi" w:hAnsiTheme="minorHAnsi" w:cstheme="minorHAnsi"/>
          <w:sz w:val="24"/>
          <w:szCs w:val="24"/>
        </w:rPr>
        <w:t>terminie do 3 dni roboczych od dnia wystąpienia powyższych okoliczności;</w:t>
      </w:r>
    </w:p>
    <w:p w:rsidR="00F370E5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przetwarzania danych osobowych uczestników LOWE zgodnie z </w:t>
      </w:r>
      <w:r w:rsidR="00FB72F7" w:rsidRPr="00DC0C30">
        <w:rPr>
          <w:rFonts w:asciiTheme="minorHAnsi" w:hAnsiTheme="minorHAnsi" w:cstheme="minorHAnsi"/>
          <w:sz w:val="24"/>
          <w:szCs w:val="24"/>
        </w:rPr>
        <w:t>rozporządzeniem RODO, ustawą o </w:t>
      </w:r>
      <w:r w:rsidRPr="00DC0C30">
        <w:rPr>
          <w:rFonts w:asciiTheme="minorHAnsi" w:hAnsiTheme="minorHAnsi" w:cstheme="minorHAnsi"/>
          <w:sz w:val="24"/>
          <w:szCs w:val="24"/>
        </w:rPr>
        <w:t>ochronie danych osobowych, innych przepisach powszechnie obowiązującego prawa dotyczących ochrony danych osobowych oraz postanowieniami Umowy.</w:t>
      </w:r>
    </w:p>
    <w:p w:rsidR="00B762DC" w:rsidRPr="00DC0C30" w:rsidRDefault="00B762DC" w:rsidP="00DC0C30">
      <w:pPr>
        <w:spacing w:line="16" w:lineRule="atLeast"/>
        <w:ind w:left="-568" w:right="20"/>
        <w:rPr>
          <w:rFonts w:asciiTheme="minorHAnsi" w:hAnsiTheme="minorHAnsi" w:cstheme="minorHAnsi"/>
          <w:sz w:val="24"/>
          <w:szCs w:val="24"/>
        </w:rPr>
      </w:pPr>
    </w:p>
    <w:p w:rsidR="00F370E5" w:rsidRPr="00DC0C30" w:rsidRDefault="356ED5AF" w:rsidP="00DC0C30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ponosi odpowiedzialność wobec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za działania podmiotu upoważnionego do ponoszenia wydatków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jak za działania własne.</w:t>
      </w:r>
    </w:p>
    <w:p w:rsidR="007C53B5" w:rsidRPr="00DC0C30" w:rsidRDefault="356ED5AF" w:rsidP="00DC0C30">
      <w:pPr>
        <w:numPr>
          <w:ilvl w:val="0"/>
          <w:numId w:val="28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zobowiązany jest do niezwłocznego i pisemnego poinformowania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 problemach w realizacji przedsięwzięcia, a w szczególności o zamiarze zaprzestania jego realizacji lub o problemach mogących skutkować nie osiągnięciem rezultatów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F370E5" w:rsidRPr="00DC0C30" w:rsidRDefault="004B3538" w:rsidP="00DC0C30">
      <w:pPr>
        <w:numPr>
          <w:ilvl w:val="0"/>
          <w:numId w:val="28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Przedsięwzięcie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będzie </w:t>
      </w:r>
      <w:r w:rsidRPr="00DC0C30">
        <w:rPr>
          <w:rFonts w:asciiTheme="minorHAnsi" w:hAnsiTheme="minorHAnsi" w:cstheme="minorHAnsi"/>
          <w:sz w:val="24"/>
          <w:szCs w:val="24"/>
        </w:rPr>
        <w:t>realizowan</w:t>
      </w:r>
      <w:r>
        <w:rPr>
          <w:rFonts w:asciiTheme="minorHAnsi" w:hAnsiTheme="minorHAnsi" w:cstheme="minorHAnsi"/>
          <w:sz w:val="24"/>
          <w:szCs w:val="24"/>
        </w:rPr>
        <w:t>e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przez: ...........</w:t>
      </w:r>
      <w:r w:rsidR="00FB72F7" w:rsidRPr="00DC0C30">
        <w:rPr>
          <w:rFonts w:asciiTheme="minorHAnsi" w:hAnsiTheme="minorHAnsi" w:cstheme="minorHAnsi"/>
          <w:sz w:val="24"/>
          <w:szCs w:val="24"/>
        </w:rPr>
        <w:t>....</w:t>
      </w:r>
      <w:r w:rsidR="00FB72F7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:rsidR="0093126E" w:rsidRPr="00DC0C30" w:rsidRDefault="356ED5AF" w:rsidP="00DC0C30">
      <w:pPr>
        <w:numPr>
          <w:ilvl w:val="0"/>
          <w:numId w:val="28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lastRenderedPageBreak/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oświadcza, że zapoznał się z treścią </w:t>
      </w:r>
      <w:r w:rsidRPr="00393E4C">
        <w:rPr>
          <w:rFonts w:asciiTheme="minorHAnsi" w:hAnsiTheme="minorHAnsi" w:cstheme="minorHAnsi"/>
          <w:i/>
          <w:sz w:val="24"/>
          <w:szCs w:val="24"/>
        </w:rPr>
        <w:t>Wytycznych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, o których mowa w § 1, pkt 1</w:t>
      </w:r>
      <w:r w:rsidR="000D38F7">
        <w:rPr>
          <w:rFonts w:asciiTheme="minorHAnsi" w:hAnsiTheme="minorHAnsi" w:cstheme="minorHAnsi"/>
          <w:sz w:val="24"/>
          <w:szCs w:val="24"/>
        </w:rPr>
        <w:t>5</w:t>
      </w:r>
      <w:r w:rsidRPr="00DC0C30">
        <w:rPr>
          <w:rFonts w:asciiTheme="minorHAnsi" w:hAnsiTheme="minorHAnsi" w:cstheme="minorHAnsi"/>
          <w:sz w:val="24"/>
          <w:szCs w:val="24"/>
        </w:rPr>
        <w:t>, oraz zobowiązuje się do ich stosowania podczas realizacji umowy o powierzenie grantu.</w:t>
      </w:r>
    </w:p>
    <w:p w:rsidR="000126EC" w:rsidRDefault="356ED5AF" w:rsidP="00DC0C30">
      <w:pPr>
        <w:numPr>
          <w:ilvl w:val="0"/>
          <w:numId w:val="28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przekazania, za pośrednictwem poczty elektronicznej na adres ……………………………… harmonogramu udzielania wsparcia w terminie do 30 dnia każdego miesiąca na kolejny miesiąc. Harmonogram ten powinien być zgodne ze wzorem, stanowiącym załącznik nr 10 do umowy. W przypadku zmiany ww. harmonogramu,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niezwłocznej aktualizacji harmonogramu. W przypadku niestosowania się do ww. zobowiązania,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może w szczególności nałożyć korektę finansową w postaci obniżenia wartości grantu o 1 procent, przy zachowaniu wartości wskaźników do realizacji. W przypadku rażącego naruszenia ww. zobowiązania traktowane będzie jako utrudnianie przeprowadzenia kontroli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i może skutkować rozwiązaniem umowy o </w:t>
      </w:r>
      <w:r w:rsidR="00393E4C">
        <w:rPr>
          <w:rFonts w:asciiTheme="minorHAnsi" w:hAnsiTheme="minorHAnsi" w:cstheme="minorHAnsi"/>
          <w:sz w:val="24"/>
          <w:szCs w:val="24"/>
        </w:rPr>
        <w:t xml:space="preserve">powierzenie grantu zgodnie z </w:t>
      </w:r>
      <w:r w:rsidR="00393E4C" w:rsidRPr="00C4460A">
        <w:rPr>
          <w:rFonts w:asciiTheme="minorHAnsi" w:hAnsiTheme="minorHAnsi" w:cstheme="minorHAnsi"/>
          <w:sz w:val="24"/>
          <w:szCs w:val="24"/>
        </w:rPr>
        <w:t>§</w:t>
      </w:r>
      <w:r w:rsidR="00C4460A" w:rsidRPr="00C4460A">
        <w:rPr>
          <w:rFonts w:asciiTheme="minorHAnsi" w:hAnsiTheme="minorHAnsi" w:cstheme="minorHAnsi"/>
          <w:sz w:val="24"/>
          <w:szCs w:val="24"/>
        </w:rPr>
        <w:t>20</w:t>
      </w:r>
      <w:r w:rsidRPr="00C4460A">
        <w:rPr>
          <w:rFonts w:asciiTheme="minorHAnsi" w:hAnsiTheme="minorHAnsi" w:cstheme="minorHAnsi"/>
          <w:sz w:val="24"/>
          <w:szCs w:val="24"/>
        </w:rPr>
        <w:t>.</w:t>
      </w:r>
    </w:p>
    <w:p w:rsidR="0040118D" w:rsidRPr="00DC0C30" w:rsidRDefault="0040118D" w:rsidP="0040118D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Obowiązki </w:t>
      </w:r>
      <w:proofErr w:type="spellStart"/>
      <w:r w:rsidRPr="00DC0C30">
        <w:rPr>
          <w:rFonts w:asciiTheme="minorHAnsi" w:hAnsiTheme="minorHAnsi" w:cstheme="minorHAnsi"/>
          <w:b/>
          <w:sz w:val="24"/>
          <w:szCs w:val="24"/>
        </w:rPr>
        <w:t>Grantodawcy</w:t>
      </w:r>
      <w:proofErr w:type="spellEnd"/>
    </w:p>
    <w:p w:rsidR="0093126E" w:rsidRPr="00DC0C30" w:rsidRDefault="007C53B5" w:rsidP="0040118D">
      <w:pPr>
        <w:spacing w:line="16" w:lineRule="atLeast"/>
        <w:ind w:right="-3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6</w:t>
      </w:r>
    </w:p>
    <w:p w:rsidR="007C53B5" w:rsidRPr="00DC0C30" w:rsidRDefault="0093126E" w:rsidP="00DC0C30">
      <w:pPr>
        <w:spacing w:line="16" w:lineRule="atLeast"/>
        <w:ind w:left="4" w:hanging="288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1. 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zapewni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:</w:t>
      </w:r>
    </w:p>
    <w:p w:rsidR="0093126E" w:rsidRPr="00DC0C30" w:rsidRDefault="007C53B5" w:rsidP="00DC0C30">
      <w:pPr>
        <w:numPr>
          <w:ilvl w:val="0"/>
          <w:numId w:val="48"/>
        </w:numPr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sparcie w przeprowadzeniu </w:t>
      </w:r>
      <w:r w:rsidR="00231C41" w:rsidRPr="00DC0C30">
        <w:rPr>
          <w:rFonts w:asciiTheme="minorHAnsi" w:hAnsiTheme="minorHAnsi" w:cstheme="minorHAnsi"/>
          <w:sz w:val="24"/>
          <w:szCs w:val="24"/>
        </w:rPr>
        <w:t xml:space="preserve">pogłębionej </w:t>
      </w:r>
      <w:r w:rsidR="0093126E" w:rsidRPr="00DC0C30">
        <w:rPr>
          <w:rFonts w:asciiTheme="minorHAnsi" w:hAnsiTheme="minorHAnsi" w:cstheme="minorHAnsi"/>
          <w:sz w:val="24"/>
          <w:szCs w:val="24"/>
        </w:rPr>
        <w:t>diagnozy potrzeb lokalnych społeczności;</w:t>
      </w:r>
    </w:p>
    <w:p w:rsidR="007C53B5" w:rsidRPr="00DC0C30" w:rsidRDefault="0093126E" w:rsidP="00DC0C30">
      <w:pPr>
        <w:numPr>
          <w:ilvl w:val="0"/>
          <w:numId w:val="48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merytoryczne wsparcie </w:t>
      </w:r>
      <w:r w:rsidR="00231C41" w:rsidRPr="00DC0C30">
        <w:rPr>
          <w:rFonts w:asciiTheme="minorHAnsi" w:hAnsiTheme="minorHAnsi" w:cstheme="minorHAnsi"/>
          <w:sz w:val="24"/>
          <w:szCs w:val="24"/>
        </w:rPr>
        <w:t xml:space="preserve">organu prowadzącego oraz </w:t>
      </w:r>
      <w:r w:rsidRPr="00DC0C30">
        <w:rPr>
          <w:rFonts w:asciiTheme="minorHAnsi" w:hAnsiTheme="minorHAnsi" w:cstheme="minorHAnsi"/>
          <w:sz w:val="24"/>
          <w:szCs w:val="24"/>
        </w:rPr>
        <w:t xml:space="preserve">szkoły prowadzącej LOWE w formie </w:t>
      </w:r>
      <w:r w:rsidR="00231C41" w:rsidRPr="00DC0C30">
        <w:rPr>
          <w:rFonts w:asciiTheme="minorHAnsi" w:hAnsiTheme="minorHAnsi" w:cstheme="minorHAnsi"/>
          <w:sz w:val="24"/>
          <w:szCs w:val="24"/>
        </w:rPr>
        <w:t>doradztwa/szkoleń/wizyt studyjnych</w:t>
      </w:r>
      <w:r w:rsidR="007C53B5" w:rsidRPr="00DC0C30">
        <w:rPr>
          <w:rFonts w:asciiTheme="minorHAnsi" w:hAnsiTheme="minorHAnsi" w:cstheme="minorHAnsi"/>
          <w:sz w:val="24"/>
          <w:szCs w:val="24"/>
        </w:rPr>
        <w:t>, w o którym mowa w § 4 pkt. 1, 10 oraz pkt.2</w:t>
      </w:r>
    </w:p>
    <w:p w:rsidR="0093126E" w:rsidRPr="00DC0C30" w:rsidRDefault="0093126E" w:rsidP="0040118D">
      <w:pPr>
        <w:spacing w:before="240"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page6"/>
      <w:bookmarkEnd w:id="2"/>
      <w:r w:rsidRPr="00DC0C30">
        <w:rPr>
          <w:rFonts w:asciiTheme="minorHAnsi" w:hAnsiTheme="minorHAnsi" w:cstheme="minorHAnsi"/>
          <w:b/>
          <w:sz w:val="24"/>
          <w:szCs w:val="24"/>
        </w:rPr>
        <w:t>Sposób wykonania zadania</w:t>
      </w:r>
    </w:p>
    <w:p w:rsidR="0093126E" w:rsidRPr="00DC0C30" w:rsidRDefault="007C53B5" w:rsidP="0040118D">
      <w:pPr>
        <w:numPr>
          <w:ilvl w:val="1"/>
          <w:numId w:val="8"/>
        </w:numPr>
        <w:spacing w:line="16" w:lineRule="atLeast"/>
        <w:ind w:hanging="142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7</w:t>
      </w:r>
    </w:p>
    <w:p w:rsidR="0093126E" w:rsidRPr="00DC0C30" w:rsidRDefault="356ED5AF" w:rsidP="00393E4C">
      <w:pPr>
        <w:pStyle w:val="Akapitzlist"/>
        <w:numPr>
          <w:ilvl w:val="0"/>
          <w:numId w:val="3"/>
        </w:numPr>
        <w:tabs>
          <w:tab w:val="left" w:pos="8080"/>
        </w:tabs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Termin realizacji zadania ustala się od</w:t>
      </w:r>
      <w:r w:rsidR="00732A09">
        <w:rPr>
          <w:rFonts w:asciiTheme="minorHAnsi" w:hAnsiTheme="minorHAnsi" w:cstheme="minorHAnsi"/>
          <w:sz w:val="24"/>
          <w:szCs w:val="24"/>
        </w:rPr>
        <w:t xml:space="preserve"> 01.06.2020 r. do 31.08.2021 r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wykorzystania przekazanego Grantu zgodnie z celem, na jaki go uzyskał, i na warunkach określonych umową o powierzenie grantu. Dotyczy to także ewentualnych przychodów uzyskanych przy realizacji umowy o powierzenie grantu, których nie można było przewidzieć przy kalkulowaniu wielkości Grantu.</w:t>
      </w:r>
    </w:p>
    <w:p w:rsidR="00B364AA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zo</w:t>
      </w:r>
      <w:r w:rsidR="00393E4C">
        <w:rPr>
          <w:rFonts w:asciiTheme="minorHAnsi" w:hAnsiTheme="minorHAnsi" w:cstheme="minorHAnsi"/>
          <w:sz w:val="24"/>
          <w:szCs w:val="24"/>
        </w:rPr>
        <w:t>b</w:t>
      </w:r>
      <w:r w:rsidRPr="00DC0C30">
        <w:rPr>
          <w:rFonts w:asciiTheme="minorHAnsi" w:hAnsiTheme="minorHAnsi" w:cstheme="minorHAnsi"/>
          <w:sz w:val="24"/>
          <w:szCs w:val="24"/>
        </w:rPr>
        <w:t xml:space="preserve">owiązuje się do zrealizowania wszystkich wskaźników wskazanych we wniosku o powierzenie grantu (w tym: obligatoryjnych, wskaźników własnych produktu i wskaźników własnych rezultatu). Przy czym wskaźniki rezultatu nie wliczają się do rozliczenia 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126E" w:rsidRPr="00393E4C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przy ponoszeniu wydatków w ramach grantu nie stosuje </w:t>
      </w:r>
      <w:r w:rsidRPr="00393E4C">
        <w:rPr>
          <w:rFonts w:asciiTheme="minorHAnsi" w:hAnsiTheme="minorHAnsi" w:cstheme="minorHAnsi"/>
          <w:i/>
          <w:sz w:val="24"/>
          <w:szCs w:val="24"/>
        </w:rPr>
        <w:t>Wytycznych w zakresie kwalifikowalności w ramach Europejskiego Funduszu Rozwoju Regionalnego, Europejskiego Funduszu Społecznego oraz Funduszu Spójności na lata 2014-2020.</w:t>
      </w:r>
    </w:p>
    <w:p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ma prawo dokonywać zmian we wniosku o powierzenie grantu w zakresie koncepcji tworzenia i funkcjonowania LOWE w całym okresie realizacji grantu, w szczególności w wyniku pogłębionej diagnozy potrzeb społeczności lokalnych z zastrzeżeniem, że zgłoszenie modyfikacji nie może nastąpić później jak 30 dni przed zakończeniem realizacji grantu. </w:t>
      </w:r>
    </w:p>
    <w:p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Każda zmiana wymaga zatwierdzenia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i nie może powodować zwiększenia wartości grantu oraz przekroczenia określonych w umowie limitów. </w:t>
      </w:r>
    </w:p>
    <w:p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Przed wprowadzeniem zmian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zwraca się do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(drogą elektroniczną lub na piśmie) o akceptację, wskazując uzasadnienie proponowanych zmian. </w:t>
      </w:r>
    </w:p>
    <w:p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Bez akceptacji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może wprowadzać do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żadnych zmian.</w:t>
      </w:r>
    </w:p>
    <w:p w:rsidR="00D616C6" w:rsidRPr="00D616C6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W przypadku zmian we wskaźnikach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wymagany będzie aneks do umowy oraz aktualizacja wniosku o powierzenie grantu.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616C6">
        <w:rPr>
          <w:rFonts w:asciiTheme="minorHAnsi" w:hAnsiTheme="minorHAnsi" w:cstheme="minorHAnsi"/>
          <w:sz w:val="24"/>
          <w:szCs w:val="24"/>
        </w:rPr>
        <w:t xml:space="preserve">Grant nie może być przeznaczony na wydatki związane z cross </w:t>
      </w:r>
      <w:proofErr w:type="spellStart"/>
      <w:r w:rsidRPr="00D616C6">
        <w:rPr>
          <w:rFonts w:asciiTheme="minorHAnsi" w:hAnsiTheme="minorHAnsi" w:cstheme="minorHAnsi"/>
          <w:sz w:val="24"/>
          <w:szCs w:val="24"/>
        </w:rPr>
        <w:t>financingiem</w:t>
      </w:r>
      <w:proofErr w:type="spellEnd"/>
      <w:r w:rsidRPr="00D616C6">
        <w:rPr>
          <w:rFonts w:asciiTheme="minorHAnsi" w:hAnsiTheme="minorHAnsi" w:cstheme="minorHAnsi"/>
          <w:sz w:val="24"/>
          <w:szCs w:val="24"/>
        </w:rPr>
        <w:t xml:space="preserve"> i środkami trwałymi, w rozumieniu Wytycznych w zakresie kwalifikowalności wydatków w ramach EFRR, EFS, FS na lata 2014-2020. </w:t>
      </w:r>
      <w:proofErr w:type="spellStart"/>
      <w:r w:rsidRPr="00D616C6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616C6">
        <w:rPr>
          <w:rFonts w:asciiTheme="minorHAnsi" w:hAnsiTheme="minorHAnsi" w:cstheme="minorHAnsi"/>
          <w:sz w:val="24"/>
          <w:szCs w:val="24"/>
        </w:rPr>
        <w:t xml:space="preserve"> może przewidzieć w pr</w:t>
      </w:r>
      <w:r w:rsidR="00BB22FF">
        <w:rPr>
          <w:rFonts w:asciiTheme="minorHAnsi" w:hAnsiTheme="minorHAnsi" w:cstheme="minorHAnsi"/>
          <w:sz w:val="24"/>
          <w:szCs w:val="24"/>
        </w:rPr>
        <w:t xml:space="preserve">zedsięwzięciu </w:t>
      </w:r>
      <w:r w:rsidRPr="00D616C6">
        <w:rPr>
          <w:rFonts w:asciiTheme="minorHAnsi" w:hAnsiTheme="minorHAnsi" w:cstheme="minorHAnsi"/>
          <w:sz w:val="24"/>
          <w:szCs w:val="24"/>
        </w:rPr>
        <w:t xml:space="preserve"> zakup sprzętów o wartości jednostkowej poniżej kwoty 10 000,00 zł netto. </w:t>
      </w:r>
    </w:p>
    <w:p w:rsidR="00D616C6" w:rsidRDefault="00D616C6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Wysokość grantu</w:t>
      </w:r>
    </w:p>
    <w:p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8.</w:t>
      </w:r>
    </w:p>
    <w:p w:rsidR="0093126E" w:rsidRDefault="0093126E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przekazania na re</w:t>
      </w:r>
      <w:r w:rsidR="00223F57" w:rsidRPr="00DC0C30">
        <w:rPr>
          <w:rFonts w:asciiTheme="minorHAnsi" w:hAnsiTheme="minorHAnsi" w:cstheme="minorHAnsi"/>
          <w:sz w:val="24"/>
          <w:szCs w:val="24"/>
        </w:rPr>
        <w:t>alizację zadania kwoty Grantu w </w:t>
      </w:r>
      <w:r w:rsidRPr="00DC0C30">
        <w:rPr>
          <w:rFonts w:asciiTheme="minorHAnsi" w:hAnsiTheme="minorHAnsi" w:cstheme="minorHAnsi"/>
          <w:sz w:val="24"/>
          <w:szCs w:val="24"/>
        </w:rPr>
        <w:t>wysokości ………………… zł (słownie złotych: ………………</w:t>
      </w:r>
      <w:r w:rsidR="00A41450" w:rsidRPr="00DC0C30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DC0C30">
        <w:rPr>
          <w:rFonts w:asciiTheme="minorHAnsi" w:hAnsiTheme="minorHAnsi" w:cstheme="minorHAnsi"/>
          <w:sz w:val="24"/>
          <w:szCs w:val="24"/>
        </w:rPr>
        <w:t>……).</w:t>
      </w:r>
      <w:r w:rsidR="001C705C" w:rsidRP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1C705C">
        <w:rPr>
          <w:rFonts w:cstheme="minorHAnsi"/>
          <w:sz w:val="24"/>
          <w:szCs w:val="24"/>
        </w:rPr>
        <w:t xml:space="preserve">– przedsięwzięcia </w:t>
      </w:r>
      <w:r w:rsidR="001C705C" w:rsidRPr="002A5EA6">
        <w:rPr>
          <w:rFonts w:cstheme="minorHAnsi"/>
          <w:sz w:val="24"/>
          <w:szCs w:val="24"/>
        </w:rPr>
        <w:t>to: 207 000,00 zł</w:t>
      </w:r>
      <w:r w:rsidR="001C705C">
        <w:rPr>
          <w:rStyle w:val="Odwoanieprzypisudolnego"/>
          <w:rFonts w:cstheme="minorHAnsi"/>
          <w:sz w:val="24"/>
          <w:szCs w:val="24"/>
        </w:rPr>
        <w:footnoteReference w:id="5"/>
      </w:r>
      <w:r w:rsid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>. Jeden grant przeznaczony jest na utworzenie jednego Lokalnego Ośrodka Wiedzy i Edukacji</w:t>
      </w:r>
    </w:p>
    <w:p w:rsidR="001C705C" w:rsidRPr="00DC0C30" w:rsidRDefault="001C705C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wymaga od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wnoszenia wkładu własnego.</w:t>
      </w:r>
    </w:p>
    <w:p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Kwota Grantu, o której mowa w ust</w:t>
      </w:r>
      <w:r w:rsidR="00223F57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 xml:space="preserve"> 1 będzie wypłacana w czterech transzach</w:t>
      </w:r>
      <w:r w:rsidR="00223F57" w:rsidRPr="00DC0C30">
        <w:rPr>
          <w:rFonts w:asciiTheme="minorHAnsi" w:hAnsiTheme="minorHAnsi" w:cstheme="minorHAnsi"/>
          <w:sz w:val="24"/>
          <w:szCs w:val="24"/>
        </w:rPr>
        <w:t>, zgodnie z </w:t>
      </w:r>
      <w:r w:rsidR="00231C41" w:rsidRPr="00DC0C30">
        <w:rPr>
          <w:rFonts w:asciiTheme="minorHAnsi" w:hAnsiTheme="minorHAnsi" w:cstheme="minorHAnsi"/>
          <w:sz w:val="24"/>
          <w:szCs w:val="24"/>
        </w:rPr>
        <w:t>harmonogramem płatności, będącym załącznikiem</w:t>
      </w:r>
      <w:r w:rsidR="00A41450" w:rsidRPr="00DC0C30">
        <w:rPr>
          <w:rFonts w:asciiTheme="minorHAnsi" w:hAnsiTheme="minorHAnsi" w:cstheme="minorHAnsi"/>
          <w:sz w:val="24"/>
          <w:szCs w:val="24"/>
        </w:rPr>
        <w:t xml:space="preserve"> nr 3 do umowy o powierzenie grantu.</w:t>
      </w:r>
    </w:p>
    <w:p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oświadcza, że jest jedynym posiadaczem wskazanego w </w:t>
      </w:r>
      <w:r w:rsidR="00A11223" w:rsidRPr="00DC0C30">
        <w:rPr>
          <w:rFonts w:asciiTheme="minorHAnsi" w:hAnsiTheme="minorHAnsi" w:cstheme="minorHAnsi"/>
          <w:sz w:val="24"/>
          <w:szCs w:val="24"/>
        </w:rPr>
        <w:t>§ 10 ust. 1 rachunku bankowego i </w:t>
      </w:r>
      <w:r w:rsidRPr="00DC0C30">
        <w:rPr>
          <w:rFonts w:asciiTheme="minorHAnsi" w:hAnsiTheme="minorHAnsi" w:cstheme="minorHAnsi"/>
          <w:sz w:val="24"/>
          <w:szCs w:val="24"/>
        </w:rPr>
        <w:t xml:space="preserve">zobowiązuje się do utrzymania wskazanego rachunku bankowego nie krócej niż do chwili dokonania ostatecznych rozliczeń 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wynikających z umowy o powierzenie grantu.</w:t>
      </w:r>
    </w:p>
    <w:p w:rsidR="00A41450" w:rsidRPr="00DC0C30" w:rsidRDefault="00A41450" w:rsidP="00DC0C30">
      <w:pPr>
        <w:spacing w:line="16" w:lineRule="atLeast"/>
        <w:ind w:right="16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Metoda rozliczania grantu</w:t>
      </w:r>
    </w:p>
    <w:p w:rsidR="0093126E" w:rsidRPr="00DC0C30" w:rsidRDefault="00A41450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>9.</w:t>
      </w:r>
    </w:p>
    <w:p w:rsidR="00A6621D" w:rsidRPr="00DC0C30" w:rsidRDefault="0093126E" w:rsidP="00DC0C30">
      <w:pPr>
        <w:numPr>
          <w:ilvl w:val="0"/>
          <w:numId w:val="29"/>
        </w:numPr>
        <w:spacing w:line="16" w:lineRule="atLeast"/>
        <w:ind w:left="0" w:right="20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</w:t>
      </w:r>
      <w:r w:rsidR="00F0598F" w:rsidRPr="00DC0C30">
        <w:rPr>
          <w:rFonts w:asciiTheme="minorHAnsi" w:hAnsiTheme="minorHAnsi" w:cstheme="minorHAnsi"/>
          <w:sz w:val="24"/>
          <w:szCs w:val="24"/>
        </w:rPr>
        <w:t>orca</w:t>
      </w:r>
      <w:proofErr w:type="spellEnd"/>
      <w:r w:rsidR="00F0598F" w:rsidRPr="00DC0C30">
        <w:rPr>
          <w:rFonts w:asciiTheme="minorHAnsi" w:hAnsiTheme="minorHAnsi" w:cstheme="minorHAnsi"/>
          <w:sz w:val="24"/>
          <w:szCs w:val="24"/>
        </w:rPr>
        <w:t xml:space="preserve"> rozlicza wydatki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C84277" w:rsidRPr="00DC0C30">
        <w:rPr>
          <w:rFonts w:asciiTheme="minorHAnsi" w:hAnsiTheme="minorHAnsi" w:cstheme="minorHAnsi"/>
          <w:sz w:val="24"/>
          <w:szCs w:val="24"/>
        </w:rPr>
        <w:t>w oparciu o zrealizowane wskaźniki</w:t>
      </w:r>
      <w:r w:rsidR="00732A09">
        <w:rPr>
          <w:rFonts w:asciiTheme="minorHAnsi" w:hAnsiTheme="minorHAnsi" w:cstheme="minorHAnsi"/>
          <w:sz w:val="24"/>
          <w:szCs w:val="24"/>
        </w:rPr>
        <w:t xml:space="preserve"> (tj. kwota za rezultat)</w:t>
      </w:r>
      <w:r w:rsidR="00C84277" w:rsidRPr="00DC0C30">
        <w:rPr>
          <w:rFonts w:asciiTheme="minorHAnsi" w:hAnsiTheme="minorHAnsi" w:cstheme="minorHAnsi"/>
          <w:sz w:val="24"/>
          <w:szCs w:val="24"/>
        </w:rPr>
        <w:t>.</w:t>
      </w:r>
    </w:p>
    <w:p w:rsidR="001B1220" w:rsidRPr="00DC0C30" w:rsidRDefault="0093126E" w:rsidP="00DC0C30">
      <w:pPr>
        <w:numPr>
          <w:ilvl w:val="0"/>
          <w:numId w:val="29"/>
        </w:numPr>
        <w:spacing w:line="16" w:lineRule="atLeast"/>
        <w:ind w:left="0" w:right="20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</w:t>
      </w:r>
      <w:r w:rsidR="00C84277" w:rsidRPr="00DC0C30">
        <w:rPr>
          <w:rFonts w:asciiTheme="minorHAnsi" w:hAnsiTheme="minorHAnsi" w:cstheme="minorHAnsi"/>
          <w:sz w:val="24"/>
          <w:szCs w:val="24"/>
        </w:rPr>
        <w:t>r</w:t>
      </w:r>
      <w:r w:rsidR="00F0598F" w:rsidRPr="00DC0C30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="00F0598F" w:rsidRPr="00DC0C30">
        <w:rPr>
          <w:rFonts w:asciiTheme="minorHAnsi" w:hAnsiTheme="minorHAnsi" w:cstheme="minorHAnsi"/>
          <w:sz w:val="24"/>
          <w:szCs w:val="24"/>
        </w:rPr>
        <w:t xml:space="preserve"> rozlicza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6F1715" w:rsidRPr="00DC0C30">
        <w:rPr>
          <w:rFonts w:asciiTheme="minorHAnsi" w:hAnsiTheme="minorHAnsi" w:cstheme="minorHAnsi"/>
          <w:sz w:val="24"/>
          <w:szCs w:val="24"/>
        </w:rPr>
        <w:t>4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Pr="00DC0C30">
        <w:rPr>
          <w:rFonts w:asciiTheme="minorHAnsi" w:hAnsiTheme="minorHAnsi" w:cstheme="minorHAnsi"/>
          <w:sz w:val="24"/>
          <w:szCs w:val="24"/>
        </w:rPr>
        <w:t>:</w:t>
      </w:r>
      <w:bookmarkStart w:id="3" w:name="page7"/>
      <w:bookmarkEnd w:id="3"/>
    </w:p>
    <w:p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1: Pogłębiona diagnoza potrzeb edukacyjnych w okresie od </w:t>
      </w:r>
      <w:r w:rsidR="002A167D">
        <w:rPr>
          <w:rFonts w:asciiTheme="minorHAnsi" w:hAnsiTheme="minorHAnsi" w:cstheme="minorHAnsi"/>
          <w:sz w:val="24"/>
          <w:szCs w:val="24"/>
        </w:rPr>
        <w:t>01.0</w:t>
      </w:r>
      <w:r w:rsidRPr="00DC0C30">
        <w:rPr>
          <w:rFonts w:asciiTheme="minorHAnsi" w:hAnsiTheme="minorHAnsi" w:cstheme="minorHAnsi"/>
          <w:sz w:val="24"/>
          <w:szCs w:val="24"/>
        </w:rPr>
        <w:t>6.2020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31.08.2020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kwota…zł</w:t>
      </w:r>
    </w:p>
    <w:p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2: Rozwijanie kompetencji kluczowych w ramach LOWE w okresie od </w:t>
      </w:r>
      <w:r w:rsidR="002A167D">
        <w:rPr>
          <w:rFonts w:asciiTheme="minorHAnsi" w:hAnsiTheme="minorHAnsi" w:cstheme="minorHAnsi"/>
          <w:sz w:val="24"/>
          <w:szCs w:val="24"/>
        </w:rPr>
        <w:t>0</w:t>
      </w:r>
      <w:r w:rsidRPr="00DC0C30">
        <w:rPr>
          <w:rFonts w:asciiTheme="minorHAnsi" w:hAnsiTheme="minorHAnsi" w:cstheme="minorHAnsi"/>
          <w:sz w:val="24"/>
          <w:szCs w:val="24"/>
        </w:rPr>
        <w:t>1.09.2020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31.12.2020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 … zł</w:t>
      </w:r>
    </w:p>
    <w:p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2: Rozwijanie kompetencji kluczowych w ramach LOWE w okresie od </w:t>
      </w:r>
      <w:r w:rsidR="002A167D">
        <w:rPr>
          <w:rFonts w:asciiTheme="minorHAnsi" w:hAnsiTheme="minorHAnsi" w:cstheme="minorHAnsi"/>
          <w:sz w:val="24"/>
          <w:szCs w:val="24"/>
        </w:rPr>
        <w:t>0</w:t>
      </w:r>
      <w:r w:rsidRPr="00DC0C30">
        <w:rPr>
          <w:rFonts w:asciiTheme="minorHAnsi" w:hAnsiTheme="minorHAnsi" w:cstheme="minorHAnsi"/>
          <w:sz w:val="24"/>
          <w:szCs w:val="24"/>
        </w:rPr>
        <w:t>1.01.2021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31.05.2021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: kwota … zł </w:t>
      </w:r>
    </w:p>
    <w:p w:rsidR="0093126E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hAnsiTheme="minorHAnsi" w:cstheme="minorHAnsi"/>
          <w:sz w:val="24"/>
          <w:szCs w:val="24"/>
        </w:rPr>
        <w:tab/>
        <w:t>Zadanie 2: Rozwijanie kompetencji kluczowych w ramach LOWE w okresie do 01.06.2021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31.08.2021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 … zł</w:t>
      </w:r>
    </w:p>
    <w:p w:rsidR="00E338CB" w:rsidRPr="00DC0C30" w:rsidRDefault="0093126E" w:rsidP="00DC0C30">
      <w:pPr>
        <w:numPr>
          <w:ilvl w:val="0"/>
          <w:numId w:val="29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związku z kwotami </w:t>
      </w:r>
      <w:r w:rsidR="002A167D">
        <w:rPr>
          <w:rFonts w:asciiTheme="minorHAnsi" w:hAnsiTheme="minorHAnsi" w:cstheme="minorHAnsi"/>
          <w:sz w:val="24"/>
          <w:szCs w:val="24"/>
        </w:rPr>
        <w:t xml:space="preserve">za rezultat </w:t>
      </w:r>
      <w:r w:rsidRPr="00DC0C30">
        <w:rPr>
          <w:rFonts w:asciiTheme="minorHAnsi" w:hAnsiTheme="minorHAnsi" w:cstheme="minorHAnsi"/>
          <w:sz w:val="24"/>
          <w:szCs w:val="24"/>
        </w:rPr>
        <w:t xml:space="preserve">, o których mowa w ust. 2,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</w:t>
      </w:r>
      <w:r w:rsidR="00E338CB" w:rsidRPr="00DC0C30">
        <w:rPr>
          <w:rFonts w:asciiTheme="minorHAnsi" w:hAnsiTheme="minorHAnsi" w:cstheme="minorHAnsi"/>
          <w:sz w:val="24"/>
          <w:szCs w:val="24"/>
        </w:rPr>
        <w:t>iorca</w:t>
      </w:r>
      <w:proofErr w:type="spellEnd"/>
      <w:r w:rsidR="00E338CB" w:rsidRPr="00DC0C30">
        <w:rPr>
          <w:rFonts w:asciiTheme="minorHAnsi" w:hAnsiTheme="minorHAnsi" w:cstheme="minorHAnsi"/>
          <w:sz w:val="24"/>
          <w:szCs w:val="24"/>
        </w:rPr>
        <w:t xml:space="preserve"> zobowiązuje się osiągnąć co najmniej wskaźniki przyporządkowane do zadań we wniosku o powierzenie grantu, stanowiącego </w:t>
      </w:r>
      <w:proofErr w:type="spellStart"/>
      <w:r w:rsidR="00E338CB" w:rsidRPr="00DC0C30">
        <w:rPr>
          <w:rFonts w:asciiTheme="minorHAnsi" w:hAnsiTheme="minorHAnsi" w:cstheme="minorHAnsi"/>
          <w:sz w:val="24"/>
          <w:szCs w:val="24"/>
        </w:rPr>
        <w:t>ząłącznik</w:t>
      </w:r>
      <w:proofErr w:type="spellEnd"/>
      <w:r w:rsidR="00E338CB" w:rsidRPr="00DC0C30">
        <w:rPr>
          <w:rFonts w:asciiTheme="minorHAnsi" w:hAnsiTheme="minorHAnsi" w:cstheme="minorHAnsi"/>
          <w:sz w:val="24"/>
          <w:szCs w:val="24"/>
        </w:rPr>
        <w:t xml:space="preserve"> nr 1 do niniejszej umowy.</w:t>
      </w:r>
    </w:p>
    <w:p w:rsidR="00E338CB" w:rsidRPr="00DC0C30" w:rsidRDefault="00E338CB" w:rsidP="00DC0C30">
      <w:pPr>
        <w:numPr>
          <w:ilvl w:val="0"/>
          <w:numId w:val="29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Przewiduje się wypłatę </w:t>
      </w:r>
      <w:proofErr w:type="spellStart"/>
      <w:r w:rsidR="000C04B0" w:rsidRPr="00DC0C30">
        <w:rPr>
          <w:rFonts w:asciiTheme="minorHAnsi" w:hAnsiTheme="minorHAnsi" w:cstheme="minorHAnsi"/>
          <w:sz w:val="24"/>
          <w:szCs w:val="24"/>
        </w:rPr>
        <w:t>Grantbiorcy</w:t>
      </w:r>
      <w:proofErr w:type="spellEnd"/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4 transz :</w:t>
      </w:r>
    </w:p>
    <w:p w:rsidR="00E338CB" w:rsidRPr="00DC0C30" w:rsidRDefault="2D987C9E" w:rsidP="00DC0C30">
      <w:pPr>
        <w:numPr>
          <w:ilvl w:val="1"/>
          <w:numId w:val="30"/>
        </w:numPr>
        <w:spacing w:line="16" w:lineRule="atLeast"/>
        <w:ind w:left="284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pierwsza transza 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40% grantu – zostanie wypłacana po podpisaniu umowy o powierzenie grantu i wniesieniu zabezpieczenia (jeśli dotyczy),</w:t>
      </w:r>
    </w:p>
    <w:p w:rsidR="00E338CB" w:rsidRPr="00DC0C30" w:rsidRDefault="2D987C9E" w:rsidP="00DC0C30">
      <w:pPr>
        <w:numPr>
          <w:ilvl w:val="1"/>
          <w:numId w:val="30"/>
        </w:numPr>
        <w:spacing w:line="16" w:lineRule="atLeast"/>
        <w:ind w:left="284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druga transza 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30% grantu – zostanie wypłacona po zrealizowaniu działań w ramach 1 i 2 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za rezultat </w:t>
      </w:r>
      <w:r w:rsidRPr="00DC0C30">
        <w:rPr>
          <w:rFonts w:asciiTheme="minorHAnsi" w:hAnsiTheme="minorHAnsi" w:cstheme="minorHAnsi"/>
          <w:sz w:val="24"/>
          <w:szCs w:val="24"/>
        </w:rPr>
        <w:t>, w tym założonych wskaźników i przedstawieniu kopii dokumentów poświadczających ich realizację. Wskaźniki niezbędne do osiągnięcia i rozliczenia w celu otrzymania drugiej transzy i to:</w:t>
      </w:r>
    </w:p>
    <w:p w:rsidR="00E338CB" w:rsidRPr="00DC0C30" w:rsidRDefault="00E338CB" w:rsidP="00DC0C30">
      <w:pPr>
        <w:numPr>
          <w:ilvl w:val="0"/>
          <w:numId w:val="31"/>
        </w:num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lastRenderedPageBreak/>
        <w:t>WSKAŹNIKI OBLIGATORYJNE:</w:t>
      </w:r>
    </w:p>
    <w:p w:rsidR="00E338CB" w:rsidRPr="00DC0C30" w:rsidRDefault="00E338CB" w:rsidP="00DC0C30">
      <w:pPr>
        <w:numPr>
          <w:ilvl w:val="0"/>
          <w:numId w:val="51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 xml:space="preserve">Liczba LOWE, które funkcjonują według </w:t>
      </w:r>
      <w:proofErr w:type="spellStart"/>
      <w:r w:rsidRPr="00DC0C30">
        <w:rPr>
          <w:rFonts w:asciiTheme="minorHAnsi" w:hAnsiTheme="minorHAnsi" w:cstheme="minorHAnsi"/>
          <w:i/>
          <w:sz w:val="24"/>
          <w:szCs w:val="24"/>
        </w:rPr>
        <w:t>MODELu</w:t>
      </w:r>
      <w:proofErr w:type="spellEnd"/>
      <w:r w:rsidRPr="00DC0C30">
        <w:rPr>
          <w:rFonts w:asciiTheme="minorHAnsi" w:hAnsiTheme="minorHAnsi" w:cstheme="minorHAnsi"/>
          <w:i/>
          <w:sz w:val="24"/>
          <w:szCs w:val="24"/>
        </w:rPr>
        <w:t xml:space="preserve">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pozaformalnej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dokumentacja związana z utworzeniem LOWE np. uchwała organu prowadzącego o powołaniu LOWE.</w:t>
      </w:r>
    </w:p>
    <w:p w:rsidR="00E338CB" w:rsidRPr="00DC0C30" w:rsidRDefault="00E338CB" w:rsidP="00DC0C30">
      <w:pPr>
        <w:tabs>
          <w:tab w:val="left" w:pos="364"/>
        </w:tabs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rozliczyć całą wartość wskaźnika)</w:t>
      </w:r>
    </w:p>
    <w:p w:rsidR="00E338CB" w:rsidRPr="00DC0C30" w:rsidRDefault="00E338CB" w:rsidP="00DC0C30">
      <w:pPr>
        <w:numPr>
          <w:ilvl w:val="0"/>
          <w:numId w:val="51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(należy rozliczyć min. 50 osób z całej wartości wskaźnika). </w:t>
      </w:r>
    </w:p>
    <w:p w:rsidR="00E338CB" w:rsidRPr="00DC0C30" w:rsidRDefault="00E338CB" w:rsidP="00DC0C30">
      <w:pPr>
        <w:numPr>
          <w:ilvl w:val="0"/>
          <w:numId w:val="31"/>
        </w:num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WSKAŹNIKI WŁASNE:</w:t>
      </w:r>
    </w:p>
    <w:p w:rsidR="00E338CB" w:rsidRPr="00DC0C30" w:rsidRDefault="00E338CB" w:rsidP="00DC0C30">
      <w:pPr>
        <w:numPr>
          <w:ilvl w:val="0"/>
          <w:numId w:val="52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całą wartość wskaźnika)</w:t>
      </w:r>
    </w:p>
    <w:p w:rsidR="00A6621D" w:rsidRPr="00DC0C30" w:rsidRDefault="00E338CB" w:rsidP="00DC0C30">
      <w:pPr>
        <w:numPr>
          <w:ilvl w:val="0"/>
          <w:numId w:val="52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zawiązanych partnerstw na rzecz uczenia się osób dorosłych: 1. Źródło pomiaru: kopia 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całą wartość wskaźnika)</w:t>
      </w:r>
    </w:p>
    <w:p w:rsidR="00A6621D" w:rsidRPr="00DC0C30" w:rsidRDefault="00E338CB" w:rsidP="00DC0C30">
      <w:pPr>
        <w:numPr>
          <w:ilvl w:val="0"/>
          <w:numId w:val="52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20% założonej wartości wskaźnika)</w:t>
      </w:r>
    </w:p>
    <w:p w:rsidR="00844B34" w:rsidRPr="00DC0C30" w:rsidRDefault="00844B34" w:rsidP="00DC0C30">
      <w:pPr>
        <w:spacing w:line="16" w:lineRule="atLeast"/>
        <w:ind w:left="284" w:right="20" w:hanging="364"/>
        <w:rPr>
          <w:rFonts w:asciiTheme="minorHAnsi" w:hAnsiTheme="minorHAnsi" w:cstheme="minorHAnsi"/>
          <w:b/>
          <w:sz w:val="24"/>
          <w:szCs w:val="24"/>
        </w:rPr>
      </w:pPr>
    </w:p>
    <w:p w:rsidR="00E338CB" w:rsidRPr="00DC0C30" w:rsidRDefault="00E338CB" w:rsidP="00DC0C30">
      <w:pPr>
        <w:spacing w:line="16" w:lineRule="atLeast"/>
        <w:ind w:left="284" w:right="20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c)</w:t>
      </w:r>
      <w:r w:rsidR="00A6621D" w:rsidRPr="00DC0C30">
        <w:rPr>
          <w:rFonts w:asciiTheme="minorHAnsi" w:hAnsiTheme="minorHAnsi" w:cstheme="minorHAnsi"/>
          <w:b/>
          <w:sz w:val="24"/>
          <w:szCs w:val="24"/>
        </w:rPr>
        <w:tab/>
      </w:r>
      <w:r w:rsidRPr="00DC0C30">
        <w:rPr>
          <w:rFonts w:asciiTheme="minorHAnsi" w:hAnsiTheme="minorHAnsi" w:cstheme="minorHAnsi"/>
          <w:b/>
          <w:sz w:val="24"/>
          <w:szCs w:val="24"/>
        </w:rPr>
        <w:t>trzecia transza</w:t>
      </w:r>
      <w:r w:rsidR="00D616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b/>
          <w:sz w:val="24"/>
          <w:szCs w:val="24"/>
        </w:rPr>
        <w:t>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20% grantu – zostanie wypłacona po zrealizowaniu działań w ramach 3 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Pr="00DC0C30">
        <w:rPr>
          <w:rFonts w:asciiTheme="minorHAnsi" w:hAnsiTheme="minorHAnsi" w:cstheme="minorHAnsi"/>
          <w:sz w:val="24"/>
          <w:szCs w:val="24"/>
        </w:rPr>
        <w:t>, w tym założonych wskaźników i przedstawieniu kopii dokumentów poświadczających ich realizację. Konkretne wskaźniki niezbędne do osiągnięcia i rozliczenia w celu otrzymania trzeciej transzy  zostały wskazane w umowie o powierzenie grantu i są to:</w:t>
      </w:r>
    </w:p>
    <w:p w:rsidR="00E338CB" w:rsidRPr="00DC0C30" w:rsidRDefault="00A6621D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I.</w:t>
      </w:r>
      <w:r w:rsidRPr="00DC0C30">
        <w:rPr>
          <w:rFonts w:asciiTheme="minorHAnsi" w:hAnsiTheme="minorHAnsi" w:cstheme="minorHAnsi"/>
          <w:b/>
          <w:sz w:val="24"/>
          <w:szCs w:val="24"/>
        </w:rPr>
        <w:tab/>
      </w:r>
      <w:r w:rsidR="00E338CB" w:rsidRPr="00DC0C30">
        <w:rPr>
          <w:rFonts w:asciiTheme="minorHAnsi" w:hAnsiTheme="minorHAnsi" w:cstheme="minorHAnsi"/>
          <w:b/>
          <w:sz w:val="24"/>
          <w:szCs w:val="24"/>
        </w:rPr>
        <w:t>WSKAŹNIKI OBLIGATORYJNE:</w:t>
      </w:r>
    </w:p>
    <w:p w:rsidR="00E338CB" w:rsidRPr="00DC0C30" w:rsidRDefault="00E338CB" w:rsidP="00DC0C30">
      <w:pPr>
        <w:numPr>
          <w:ilvl w:val="0"/>
          <w:numId w:val="53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 xml:space="preserve">Liczba LOWE, które funkcjonują według </w:t>
      </w:r>
      <w:proofErr w:type="spellStart"/>
      <w:r w:rsidRPr="00DC0C30">
        <w:rPr>
          <w:rFonts w:asciiTheme="minorHAnsi" w:hAnsiTheme="minorHAnsi" w:cstheme="minorHAnsi"/>
          <w:i/>
          <w:sz w:val="24"/>
          <w:szCs w:val="24"/>
        </w:rPr>
        <w:t>MODELu</w:t>
      </w:r>
      <w:proofErr w:type="spellEnd"/>
      <w:r w:rsidRPr="00DC0C30">
        <w:rPr>
          <w:rFonts w:asciiTheme="minorHAnsi" w:hAnsiTheme="minorHAnsi" w:cstheme="minorHAnsi"/>
          <w:i/>
          <w:sz w:val="24"/>
          <w:szCs w:val="24"/>
        </w:rPr>
        <w:t xml:space="preserve">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pozaformalnej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dokumentacja związana z utworzeniem LOWE np. uchwała organu prowadzącego o powołaniu LOWE.</w:t>
      </w:r>
    </w:p>
    <w:p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przesłać aktualizacje dokumentów jeśli nastąpiły))</w:t>
      </w:r>
    </w:p>
    <w:p w:rsidR="00E338CB" w:rsidRPr="00DC0C30" w:rsidRDefault="00E338CB" w:rsidP="00DC0C30">
      <w:pPr>
        <w:numPr>
          <w:ilvl w:val="0"/>
          <w:numId w:val="53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 xml:space="preserve"> 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(należy rozliczyć min. 100 osób z całej wartości wskaźnika). Łącznie 150 osób od początku realizacji </w:t>
      </w:r>
    </w:p>
    <w:p w:rsidR="00E338CB" w:rsidRPr="00DC0C30" w:rsidRDefault="00E338CB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II. WSKAŹNIKI WŁASNE:</w:t>
      </w:r>
    </w:p>
    <w:p w:rsidR="00E338CB" w:rsidRPr="00DC0C30" w:rsidRDefault="00E338CB" w:rsidP="00DC0C30">
      <w:pPr>
        <w:numPr>
          <w:ilvl w:val="0"/>
          <w:numId w:val="5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przesłać aktualizacje dokumentów jeśli nastąpiły)</w:t>
      </w:r>
    </w:p>
    <w:p w:rsidR="00E338CB" w:rsidRPr="00DC0C30" w:rsidRDefault="00E338CB" w:rsidP="00DC0C30">
      <w:pPr>
        <w:numPr>
          <w:ilvl w:val="0"/>
          <w:numId w:val="5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zawiązanych partnerstw na rzecz uczenia się osób dorosłych: 1. Źródło pomiaru: kopia 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przesłać aktualizacje dokumentów jeśli nastąpiły)</w:t>
      </w:r>
    </w:p>
    <w:p w:rsidR="00E338CB" w:rsidRPr="00DC0C30" w:rsidRDefault="00E338CB" w:rsidP="00DC0C30">
      <w:pPr>
        <w:numPr>
          <w:ilvl w:val="0"/>
          <w:numId w:val="5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40% założonej wartości wskaźnika) Łącznie minimum 60% od początku realizacji .</w:t>
      </w:r>
    </w:p>
    <w:p w:rsidR="00E338CB" w:rsidRPr="00DC0C30" w:rsidRDefault="00E338CB" w:rsidP="00DC0C30">
      <w:pPr>
        <w:tabs>
          <w:tab w:val="left" w:pos="364"/>
        </w:tabs>
        <w:spacing w:line="16" w:lineRule="atLeast"/>
        <w:ind w:left="364" w:right="20"/>
        <w:rPr>
          <w:rFonts w:asciiTheme="minorHAnsi" w:hAnsiTheme="minorHAnsi" w:cstheme="minorHAnsi"/>
          <w:sz w:val="24"/>
          <w:szCs w:val="24"/>
        </w:rPr>
      </w:pPr>
    </w:p>
    <w:p w:rsidR="00E338CB" w:rsidRPr="00DC0C30" w:rsidRDefault="00A6621D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d)</w:t>
      </w:r>
      <w:r w:rsidRPr="00DC0C30">
        <w:rPr>
          <w:rFonts w:asciiTheme="minorHAnsi" w:hAnsiTheme="minorHAnsi" w:cstheme="minorHAnsi"/>
          <w:b/>
          <w:sz w:val="24"/>
          <w:szCs w:val="24"/>
        </w:rPr>
        <w:tab/>
      </w:r>
      <w:r w:rsidR="00E338CB" w:rsidRPr="00DC0C30">
        <w:rPr>
          <w:rFonts w:asciiTheme="minorHAnsi" w:hAnsiTheme="minorHAnsi" w:cstheme="minorHAnsi"/>
          <w:b/>
          <w:bCs/>
          <w:sz w:val="24"/>
          <w:szCs w:val="24"/>
        </w:rPr>
        <w:t>czwarta transza refundacyjna</w:t>
      </w:r>
      <w:r w:rsidR="00E338CB" w:rsidRPr="00DC0C30">
        <w:rPr>
          <w:rFonts w:asciiTheme="minorHAnsi" w:hAnsiTheme="minorHAnsi" w:cstheme="minorHAnsi"/>
          <w:sz w:val="24"/>
          <w:szCs w:val="24"/>
        </w:rPr>
        <w:t xml:space="preserve"> o wartości 10% grantu-  zostanie wypłacona po zrealizowaniu działań w ramach 4 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="00393E4C">
        <w:rPr>
          <w:rFonts w:asciiTheme="minorHAnsi" w:hAnsiTheme="minorHAnsi" w:cstheme="minorHAnsi"/>
          <w:sz w:val="24"/>
          <w:szCs w:val="24"/>
        </w:rPr>
        <w:t>, w tym założonych wskaźników i </w:t>
      </w:r>
      <w:r w:rsidR="00E338CB" w:rsidRPr="00DC0C30">
        <w:rPr>
          <w:rFonts w:asciiTheme="minorHAnsi" w:hAnsiTheme="minorHAnsi" w:cstheme="minorHAnsi"/>
          <w:sz w:val="24"/>
          <w:szCs w:val="24"/>
        </w:rPr>
        <w:t xml:space="preserve">przedstawieniu kopii dokumentów poświadczających ich realizację. Konkretne wskaźniki </w:t>
      </w:r>
      <w:r w:rsidR="00E338CB" w:rsidRPr="00DC0C30">
        <w:rPr>
          <w:rFonts w:asciiTheme="minorHAnsi" w:hAnsiTheme="minorHAnsi" w:cstheme="minorHAnsi"/>
          <w:sz w:val="24"/>
          <w:szCs w:val="24"/>
        </w:rPr>
        <w:lastRenderedPageBreak/>
        <w:t>niezbędne do osiągnięcia i rozliczenia w celu otrzymania czwartej transzy  zostały wskazane w umowie o powierzenie grantu i są to:</w:t>
      </w:r>
    </w:p>
    <w:p w:rsidR="00E338CB" w:rsidRPr="00DC0C30" w:rsidRDefault="00E338CB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I. WSKAŹNIKI OBLIGATORYJNE:</w:t>
      </w:r>
    </w:p>
    <w:p w:rsidR="00E338CB" w:rsidRPr="00DC0C30" w:rsidRDefault="00E338CB" w:rsidP="00DC0C30">
      <w:pPr>
        <w:numPr>
          <w:ilvl w:val="0"/>
          <w:numId w:val="55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 xml:space="preserve">Liczba LOWE, które funkcjonują według </w:t>
      </w:r>
      <w:proofErr w:type="spellStart"/>
      <w:r w:rsidRPr="00DC0C30">
        <w:rPr>
          <w:rFonts w:asciiTheme="minorHAnsi" w:hAnsiTheme="minorHAnsi" w:cstheme="minorHAnsi"/>
          <w:i/>
          <w:sz w:val="24"/>
          <w:szCs w:val="24"/>
        </w:rPr>
        <w:t>MODELu</w:t>
      </w:r>
      <w:proofErr w:type="spellEnd"/>
      <w:r w:rsidRPr="00DC0C30">
        <w:rPr>
          <w:rFonts w:asciiTheme="minorHAnsi" w:hAnsiTheme="minorHAnsi" w:cstheme="minorHAnsi"/>
          <w:i/>
          <w:sz w:val="24"/>
          <w:szCs w:val="24"/>
        </w:rPr>
        <w:t xml:space="preserve">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pozaformalnej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dokumentacja związana z utworzeniem LOWE np. uchwała organu prowadzącego o powołaniu LOWE.</w:t>
      </w:r>
    </w:p>
    <w:p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przesłać aktualizacje dokumentów jeśli nastąpiły)</w:t>
      </w:r>
    </w:p>
    <w:p w:rsidR="00E338CB" w:rsidRPr="00DC0C30" w:rsidRDefault="00E338CB" w:rsidP="00DC0C30">
      <w:pPr>
        <w:numPr>
          <w:ilvl w:val="0"/>
          <w:numId w:val="55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50 osób). Łącznie należy rozliczyć min. 200 osób od początku realizacji .</w:t>
      </w:r>
    </w:p>
    <w:p w:rsidR="00844B34" w:rsidRPr="00DC0C30" w:rsidRDefault="00E338CB" w:rsidP="00DC0C30">
      <w:pPr>
        <w:numPr>
          <w:ilvl w:val="0"/>
          <w:numId w:val="55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 xml:space="preserve">Liczba LOWE, które wprowadziły elementy europejskiego Modelu </w:t>
      </w:r>
      <w:proofErr w:type="spellStart"/>
      <w:r w:rsidRPr="00DC0C30">
        <w:rPr>
          <w:rFonts w:asciiTheme="minorHAnsi" w:hAnsiTheme="minorHAnsi" w:cstheme="minorHAnsi"/>
          <w:i/>
          <w:sz w:val="24"/>
          <w:szCs w:val="24"/>
        </w:rPr>
        <w:t>Upskiling</w:t>
      </w:r>
      <w:proofErr w:type="spellEnd"/>
      <w:r w:rsidR="00393E4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DC0C30">
        <w:rPr>
          <w:rFonts w:asciiTheme="minorHAnsi" w:hAnsiTheme="minorHAnsi" w:cstheme="minorHAnsi"/>
          <w:i/>
          <w:sz w:val="24"/>
          <w:szCs w:val="24"/>
        </w:rPr>
        <w:t>Pathways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: 1.Źródło:  oferta LOWE w zakresie edukacji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pozaformalnej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zakresie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Upskiling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Pathways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E338CB" w:rsidRPr="00DC0C30" w:rsidRDefault="00E338CB" w:rsidP="00DC0C30">
      <w:p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II. WSKAŹNIKI WŁASNE:</w:t>
      </w:r>
    </w:p>
    <w:p w:rsidR="00E338CB" w:rsidRPr="00DC0C30" w:rsidRDefault="00E338CB" w:rsidP="00DC0C30">
      <w:pPr>
        <w:numPr>
          <w:ilvl w:val="0"/>
          <w:numId w:val="56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przedstawić aktualizację dokumentu jeśli nastąpiła)</w:t>
      </w:r>
    </w:p>
    <w:p w:rsidR="00E338CB" w:rsidRPr="00DC0C30" w:rsidRDefault="00E338CB" w:rsidP="00DC0C30">
      <w:pPr>
        <w:numPr>
          <w:ilvl w:val="0"/>
          <w:numId w:val="56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zawiązanych partnerstw na rzecz uczenia się osób dorosłych: 1. Źródło pomiaru: kopia 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przedstawić aktualizację dokumentu jeśli nastąpiła)</w:t>
      </w:r>
    </w:p>
    <w:p w:rsidR="00E338CB" w:rsidRPr="00DC0C30" w:rsidRDefault="00E338CB" w:rsidP="00DC0C30">
      <w:pPr>
        <w:numPr>
          <w:ilvl w:val="0"/>
          <w:numId w:val="56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40% założonej wartości wskaźnika). Łącznie należy rozliczyć min. 100% wskaźnika od początku realizacji .</w:t>
      </w:r>
    </w:p>
    <w:p w:rsidR="00E338CB" w:rsidRPr="00DC0C30" w:rsidRDefault="00E338CB" w:rsidP="00DC0C30">
      <w:pPr>
        <w:numPr>
          <w:ilvl w:val="0"/>
          <w:numId w:val="56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spotkań w ramach partnerstwa na rzecz uczenia się osób dorosłych: min. 6.</w:t>
      </w:r>
    </w:p>
    <w:p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Źródło pom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iaru: lista obecności, program. </w:t>
      </w:r>
      <w:r w:rsidRPr="00DC0C30">
        <w:rPr>
          <w:rFonts w:asciiTheme="minorHAnsi" w:hAnsiTheme="minorHAnsi" w:cstheme="minorHAnsi"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rozliczyć całą wartość wskaźnika)</w:t>
      </w:r>
    </w:p>
    <w:p w:rsidR="00FB50BB" w:rsidRPr="00DC0C30" w:rsidRDefault="00FB50BB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B762D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Rozliczenie środków (Grantu lub części Grantu) następować będzie poprzez złożenie przez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>:</w:t>
      </w:r>
    </w:p>
    <w:p w:rsidR="0093126E" w:rsidRPr="00DC0C30" w:rsidRDefault="0093126E" w:rsidP="00DC0C30">
      <w:pPr>
        <w:numPr>
          <w:ilvl w:val="1"/>
          <w:numId w:val="10"/>
        </w:numPr>
        <w:spacing w:line="16" w:lineRule="atLeast"/>
        <w:ind w:left="567" w:right="20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sprawozdania z wykonania działań i opisu postępu rzeczowego w ramach danej transzy grantu,</w:t>
      </w:r>
    </w:p>
    <w:p w:rsidR="0093126E" w:rsidRPr="00DC0C30" w:rsidRDefault="0093126E" w:rsidP="00DC0C30">
      <w:pPr>
        <w:numPr>
          <w:ilvl w:val="1"/>
          <w:numId w:val="10"/>
        </w:numPr>
        <w:spacing w:line="16" w:lineRule="atLeast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protokołu odbioru 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wypracowanych wskaźników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 (cząstkowych lub całościowych)</w:t>
      </w:r>
      <w:r w:rsidRPr="00DC0C30">
        <w:rPr>
          <w:rFonts w:asciiTheme="minorHAnsi" w:hAnsiTheme="minorHAnsi" w:cstheme="minorHAnsi"/>
          <w:sz w:val="24"/>
          <w:szCs w:val="24"/>
        </w:rPr>
        <w:t>, osiągniętych efektów, podpisanego przez obydwie strony umowy o powierzenie grantu,</w:t>
      </w:r>
    </w:p>
    <w:p w:rsidR="0093126E" w:rsidRPr="00DC0C30" w:rsidRDefault="0093126E" w:rsidP="00DC0C30">
      <w:pPr>
        <w:numPr>
          <w:ilvl w:val="1"/>
          <w:numId w:val="10"/>
        </w:numPr>
        <w:spacing w:line="16" w:lineRule="atLeast"/>
        <w:ind w:left="567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oświadczenia o wydatkowaniu środków zgodnie z przeznaczeniem grantu.</w:t>
      </w:r>
    </w:p>
    <w:p w:rsidR="000C04B0" w:rsidRPr="00DC0C30" w:rsidRDefault="000C04B0" w:rsidP="00DC0C30">
      <w:pPr>
        <w:numPr>
          <w:ilvl w:val="1"/>
          <w:numId w:val="10"/>
        </w:numPr>
        <w:spacing w:line="16" w:lineRule="atLeast"/>
        <w:ind w:left="567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wymienione w pkt. 1,2,3 elementy stanowią integralną część wniosku o rozliczenie grantu.</w:t>
      </w:r>
    </w:p>
    <w:p w:rsidR="0093126E" w:rsidRPr="00DC0C30" w:rsidRDefault="0093126E" w:rsidP="00DC0C30">
      <w:pPr>
        <w:numPr>
          <w:ilvl w:val="0"/>
          <w:numId w:val="32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bookmarkStart w:id="4" w:name="page8"/>
      <w:bookmarkEnd w:id="4"/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przedstawia dokumenty, o których mowa w ust. 4 za okresy rozliczeniowe</w:t>
      </w:r>
      <w:r w:rsidR="00A11223" w:rsidRPr="00DC0C30">
        <w:rPr>
          <w:rFonts w:asciiTheme="minorHAnsi" w:hAnsiTheme="minorHAnsi" w:cstheme="minorHAnsi"/>
          <w:sz w:val="24"/>
          <w:szCs w:val="24"/>
        </w:rPr>
        <w:t>, zgodnie z </w:t>
      </w:r>
      <w:r w:rsidR="00544C32" w:rsidRPr="00DC0C30">
        <w:rPr>
          <w:rFonts w:asciiTheme="minorHAnsi" w:hAnsiTheme="minorHAnsi" w:cstheme="minorHAnsi"/>
          <w:sz w:val="24"/>
          <w:szCs w:val="24"/>
        </w:rPr>
        <w:t>harmonogramem płatności,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terminie do 10 dni roboczych od zakończenia okresu rozliczeniowego.</w:t>
      </w:r>
    </w:p>
    <w:p w:rsidR="0093126E" w:rsidRPr="00A4602E" w:rsidRDefault="0093126E" w:rsidP="00A4602E">
      <w:pPr>
        <w:numPr>
          <w:ilvl w:val="0"/>
          <w:numId w:val="32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Wydatki, które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poniósł na zadanie objęte kwotą </w:t>
      </w:r>
      <w:r w:rsidR="00732A09">
        <w:rPr>
          <w:rFonts w:asciiTheme="minorHAnsi" w:hAnsiTheme="minorHAnsi" w:cstheme="minorHAnsi"/>
          <w:sz w:val="24"/>
          <w:szCs w:val="24"/>
        </w:rPr>
        <w:t xml:space="preserve"> za rezultat</w:t>
      </w:r>
      <w:r w:rsidR="00A11223" w:rsidRPr="00DC0C30">
        <w:rPr>
          <w:rFonts w:asciiTheme="minorHAnsi" w:hAnsiTheme="minorHAnsi" w:cstheme="minorHAnsi"/>
          <w:sz w:val="24"/>
          <w:szCs w:val="24"/>
        </w:rPr>
        <w:t>, która nie została uznana za </w:t>
      </w:r>
      <w:r w:rsidRPr="00DC0C30">
        <w:rPr>
          <w:rFonts w:asciiTheme="minorHAnsi" w:hAnsiTheme="minorHAnsi" w:cstheme="minorHAnsi"/>
          <w:sz w:val="24"/>
          <w:szCs w:val="24"/>
        </w:rPr>
        <w:t>rozliczoną, podlegają zwrotowi</w:t>
      </w:r>
      <w:r w:rsidR="00A4602E">
        <w:rPr>
          <w:rFonts w:asciiTheme="minorHAnsi" w:hAnsiTheme="minorHAnsi" w:cstheme="minorHAnsi"/>
          <w:sz w:val="24"/>
          <w:szCs w:val="24"/>
        </w:rPr>
        <w:t xml:space="preserve"> na rachunek bankowy wskazany w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A4602E" w:rsidRPr="00A4602E">
        <w:rPr>
          <w:rFonts w:asciiTheme="minorHAnsi" w:hAnsiTheme="minorHAnsi" w:cstheme="minorHAnsi"/>
          <w:sz w:val="24"/>
          <w:szCs w:val="24"/>
        </w:rPr>
        <w:t xml:space="preserve">§ 12 </w:t>
      </w:r>
      <w:r w:rsidR="00A4602E" w:rsidRPr="00A4602E">
        <w:rPr>
          <w:rFonts w:asciiTheme="minorHAnsi" w:hAnsiTheme="minorHAnsi" w:cstheme="minorHAnsi"/>
          <w:i/>
          <w:sz w:val="24"/>
          <w:szCs w:val="24"/>
        </w:rPr>
        <w:t>Nieprawidłowości i zwrot środków</w:t>
      </w:r>
      <w:r w:rsidRPr="00A4602E">
        <w:rPr>
          <w:rFonts w:asciiTheme="minorHAnsi" w:hAnsiTheme="minorHAnsi" w:cstheme="minorHAnsi"/>
          <w:sz w:val="24"/>
          <w:szCs w:val="24"/>
        </w:rPr>
        <w:t>.</w:t>
      </w:r>
    </w:p>
    <w:p w:rsidR="00B762DC" w:rsidRPr="00DC0C30" w:rsidRDefault="00B762DC" w:rsidP="00DC0C30">
      <w:pPr>
        <w:numPr>
          <w:ilvl w:val="0"/>
          <w:numId w:val="32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Warunkiem rozliczenia transzy dotacji oraz wypłaty kolejnej transzy (poza pierwszą transzą) jest złożenie wniosku o rozliczenie grantu w terminie określonym w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harmonogramie płatności. Wniosek o rozliczenie grantu wraz z załącznikami należy złożyć w terminie 10 dni roboczych od zakończenia okresu rozliczeniowego. </w:t>
      </w:r>
    </w:p>
    <w:p w:rsidR="00B762DC" w:rsidRPr="00DC0C30" w:rsidRDefault="00B762DC" w:rsidP="00DC0C30">
      <w:pPr>
        <w:numPr>
          <w:ilvl w:val="0"/>
          <w:numId w:val="32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Warunkiem wypłaty kolejnej transzy dotacji jest akceptacja wniosku o rozliczenie grantu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62DC" w:rsidRPr="00DC0C30" w:rsidRDefault="00B762DC" w:rsidP="00D616C6">
      <w:pPr>
        <w:numPr>
          <w:ilvl w:val="0"/>
          <w:numId w:val="32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Wnioski o rozliczenie grantu są weryfikowane przez pracowników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zaangażowanych do realizacji </w:t>
      </w:r>
      <w:r w:rsidR="004B3538">
        <w:rPr>
          <w:rFonts w:asciiTheme="minorHAnsi" w:hAnsiTheme="minorHAnsi" w:cstheme="minorHAnsi"/>
          <w:sz w:val="24"/>
          <w:szCs w:val="24"/>
        </w:rPr>
        <w:t>P</w:t>
      </w:r>
      <w:r w:rsidRPr="00DC0C30">
        <w:rPr>
          <w:rFonts w:asciiTheme="minorHAnsi" w:hAnsiTheme="minorHAnsi" w:cstheme="minorHAnsi"/>
          <w:sz w:val="24"/>
          <w:szCs w:val="24"/>
        </w:rPr>
        <w:t>rojektu</w:t>
      </w:r>
      <w:r w:rsidR="004B3538">
        <w:rPr>
          <w:rFonts w:asciiTheme="minorHAnsi" w:hAnsiTheme="minorHAnsi" w:cstheme="minorHAnsi"/>
          <w:sz w:val="24"/>
          <w:szCs w:val="24"/>
        </w:rPr>
        <w:t xml:space="preserve"> grantowego</w:t>
      </w:r>
      <w:r w:rsidRPr="00DC0C30">
        <w:rPr>
          <w:rFonts w:asciiTheme="minorHAnsi" w:hAnsiTheme="minorHAnsi" w:cstheme="minorHAnsi"/>
          <w:sz w:val="24"/>
          <w:szCs w:val="24"/>
        </w:rPr>
        <w:t xml:space="preserve">. W trakcie weryfikacji wniosku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może zwracać się do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 prośbą o dodatkowe wyjaśnienia/uzupełnienia złożonych dokumentów. Wyjaśnienia należy przesłać w ciągu 5 dni roboczych od dnia otrzymania pisma w sprawie złożenia wyjaśnień/uzupełnień.</w:t>
      </w:r>
    </w:p>
    <w:p w:rsidR="00B762DC" w:rsidRPr="00DC0C30" w:rsidRDefault="00B762DC" w:rsidP="00D616C6">
      <w:pPr>
        <w:numPr>
          <w:ilvl w:val="0"/>
          <w:numId w:val="32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Wnioski o rozliczenie grantu są weryfikowane w ciągu 25 dni roboczych od dnia wpłynięcia. Do okresu nie wlicza się dni,  kiedy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oczekuje na wyjaśnienia od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B762DC" w:rsidRPr="00DC0C30" w:rsidRDefault="00B762DC" w:rsidP="00D616C6">
      <w:pPr>
        <w:numPr>
          <w:ilvl w:val="0"/>
          <w:numId w:val="32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będzie rozliczał przekazany grant/transzę przekazanego grantu poprzez weryfikację i potwierdzenie realizacji zadań przewidzianych 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oraz na podstawie osiągniętych w ramach tych zadań wskaźników, a dokumenty księgowe stanowiące dowód poniesionych w ramach grantu wydatków nie będą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sprawdzane.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udostępnia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dokumentów księgowych w zakresie realizowanego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B762DC" w:rsidRPr="00DC0C30" w:rsidRDefault="00B762DC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Płatności</w:t>
      </w:r>
    </w:p>
    <w:p w:rsidR="0093126E" w:rsidRPr="00DC0C30" w:rsidRDefault="00A11223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8E419B" w:rsidRPr="00DC0C30">
        <w:rPr>
          <w:rFonts w:asciiTheme="minorHAnsi" w:hAnsiTheme="minorHAnsi" w:cstheme="minorHAnsi"/>
          <w:b/>
          <w:sz w:val="24"/>
          <w:szCs w:val="24"/>
        </w:rPr>
        <w:t>0</w:t>
      </w:r>
    </w:p>
    <w:p w:rsidR="008E419B" w:rsidRPr="00DC0C30" w:rsidRDefault="008E419B" w:rsidP="00DC0C30">
      <w:pPr>
        <w:pStyle w:val="ListParagraph0"/>
        <w:numPr>
          <w:ilvl w:val="0"/>
          <w:numId w:val="33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Grant, o którym mowa w § 8 jest przekazywany przelewem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na rachunek bankowy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……………………… w wy</w:t>
      </w:r>
      <w:r w:rsidR="00393E4C">
        <w:rPr>
          <w:rFonts w:asciiTheme="minorHAnsi" w:hAnsiTheme="minorHAnsi" w:cstheme="minorHAnsi"/>
          <w:sz w:val="24"/>
          <w:szCs w:val="24"/>
        </w:rPr>
        <w:t>sokości określonej we wniosku o </w:t>
      </w:r>
      <w:r w:rsidRPr="00DC0C30">
        <w:rPr>
          <w:rFonts w:asciiTheme="minorHAnsi" w:hAnsiTheme="minorHAnsi" w:cstheme="minorHAnsi"/>
          <w:sz w:val="24"/>
          <w:szCs w:val="24"/>
        </w:rPr>
        <w:t>rozliczenie grantu.</w:t>
      </w:r>
    </w:p>
    <w:p w:rsidR="008E419B" w:rsidRPr="00DC0C30" w:rsidRDefault="008E419B" w:rsidP="00DC0C30">
      <w:pPr>
        <w:pStyle w:val="ListParagraph0"/>
        <w:numPr>
          <w:ilvl w:val="0"/>
          <w:numId w:val="33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 będzie przekazany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formie zaliczek lub w formie refundacji</w:t>
      </w:r>
      <w:r w:rsidR="00B075E2">
        <w:rPr>
          <w:rFonts w:asciiTheme="minorHAnsi" w:hAnsiTheme="minorHAnsi" w:cstheme="minorHAnsi"/>
          <w:sz w:val="24"/>
          <w:szCs w:val="24"/>
        </w:rPr>
        <w:t xml:space="preserve"> zgodnie z treścią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§ 9, ust.4.</w:t>
      </w:r>
    </w:p>
    <w:p w:rsidR="008E419B" w:rsidRPr="00DC0C30" w:rsidRDefault="008E419B" w:rsidP="00DC0C30">
      <w:pPr>
        <w:pStyle w:val="ListParagraph0"/>
        <w:numPr>
          <w:ilvl w:val="0"/>
          <w:numId w:val="33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niezwłocznie poinformować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zmianie rachunku bankowego, o którym mowa w ust. 1. </w:t>
      </w:r>
    </w:p>
    <w:p w:rsidR="008E419B" w:rsidRPr="00DC0C30" w:rsidRDefault="008E419B" w:rsidP="00DC0C30">
      <w:pPr>
        <w:pStyle w:val="ListParagraph0"/>
        <w:numPr>
          <w:ilvl w:val="0"/>
          <w:numId w:val="33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Zmiana ww. rachunku ban</w:t>
      </w:r>
      <w:r w:rsidR="00A11223" w:rsidRPr="00DC0C30">
        <w:rPr>
          <w:rFonts w:asciiTheme="minorHAnsi" w:hAnsiTheme="minorHAnsi" w:cstheme="minorHAnsi"/>
          <w:sz w:val="24"/>
          <w:szCs w:val="24"/>
        </w:rPr>
        <w:t>kowego wymaga dokonania zmiany u</w:t>
      </w:r>
      <w:r w:rsidRPr="00DC0C30">
        <w:rPr>
          <w:rFonts w:asciiTheme="minorHAnsi" w:hAnsiTheme="minorHAnsi" w:cstheme="minorHAnsi"/>
          <w:sz w:val="24"/>
          <w:szCs w:val="24"/>
        </w:rPr>
        <w:t xml:space="preserve">mowy w formie aneksu.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poniesienia kosztów związanych z przekazaniem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</w:t>
      </w:r>
      <w:r w:rsidR="005E54BC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sytuacji, gdy nastąpi zmiana rachu</w:t>
      </w:r>
      <w:r w:rsidR="00393E4C">
        <w:rPr>
          <w:rFonts w:asciiTheme="minorHAnsi" w:hAnsiTheme="minorHAnsi" w:cstheme="minorHAnsi"/>
          <w:sz w:val="24"/>
          <w:szCs w:val="24"/>
        </w:rPr>
        <w:t>nku bankowego wskazanego w ust. </w:t>
      </w:r>
      <w:r w:rsidRPr="00DC0C30">
        <w:rPr>
          <w:rFonts w:asciiTheme="minorHAnsi" w:hAnsiTheme="minorHAnsi" w:cstheme="minorHAnsi"/>
          <w:sz w:val="24"/>
          <w:szCs w:val="24"/>
        </w:rPr>
        <w:t xml:space="preserve">1, o której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poinformuje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93126E" w:rsidP="00DC0C30">
      <w:pPr>
        <w:numPr>
          <w:ilvl w:val="0"/>
          <w:numId w:val="33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bookmarkStart w:id="5" w:name="page9"/>
      <w:bookmarkEnd w:id="5"/>
      <w:r w:rsidRPr="00DC0C30">
        <w:rPr>
          <w:rFonts w:asciiTheme="minorHAnsi" w:hAnsiTheme="minorHAnsi" w:cstheme="minorHAnsi"/>
          <w:sz w:val="24"/>
          <w:szCs w:val="24"/>
        </w:rPr>
        <w:t xml:space="preserve">Transze grantu są wypłacane w terminie do 14 dni roboczych od dnia zatwierdzenia dokumentów, o których mowa w § 9 ust. 4, pod warunkiem posiadania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środków na koncie Projektu</w:t>
      </w:r>
      <w:r w:rsidR="004B3538">
        <w:rPr>
          <w:rFonts w:asciiTheme="minorHAnsi" w:hAnsiTheme="minorHAnsi" w:cstheme="minorHAnsi"/>
          <w:sz w:val="24"/>
          <w:szCs w:val="24"/>
        </w:rPr>
        <w:t xml:space="preserve"> grantowego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wypłaci transzy w terminie, pomimo spełnienia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wszystkich warunków, w przypadku, gdy nie otrzyma w terminie środków od Instytucji Pośredniczącej.</w:t>
      </w:r>
    </w:p>
    <w:p w:rsidR="0093126E" w:rsidRPr="00DC0C30" w:rsidRDefault="0093126E" w:rsidP="00DC0C30">
      <w:pPr>
        <w:numPr>
          <w:ilvl w:val="0"/>
          <w:numId w:val="33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może zawiesić wypłatę transzy Grantu, w przypadku gdy:</w:t>
      </w:r>
    </w:p>
    <w:p w:rsidR="0093126E" w:rsidRPr="00DC0C30" w:rsidRDefault="0093126E" w:rsidP="00DC0C30">
      <w:pPr>
        <w:numPr>
          <w:ilvl w:val="0"/>
          <w:numId w:val="34"/>
        </w:numPr>
        <w:spacing w:line="16" w:lineRule="atLeast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zachodzi uzasadnione podejrzenie, że w związku z realizacją przedsięwzięcia doszło do powst</w:t>
      </w:r>
      <w:r w:rsidR="00A11223" w:rsidRPr="00DC0C30">
        <w:rPr>
          <w:rFonts w:asciiTheme="minorHAnsi" w:hAnsiTheme="minorHAnsi" w:cstheme="minorHAnsi"/>
          <w:sz w:val="24"/>
          <w:szCs w:val="24"/>
        </w:rPr>
        <w:t>ania poważnych nieprawidłowości</w:t>
      </w:r>
    </w:p>
    <w:p w:rsidR="0093126E" w:rsidRPr="00DC0C30" w:rsidRDefault="0093126E" w:rsidP="00DC0C30">
      <w:pPr>
        <w:numPr>
          <w:ilvl w:val="0"/>
          <w:numId w:val="34"/>
        </w:numPr>
        <w:spacing w:line="16" w:lineRule="atLeast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postęp rzeczowy przedsięwzięcia odbiega od harmonogramu realizacji przedsięwzięcia w stopniu zagrażającym osiągnięciu rezultat</w:t>
      </w:r>
      <w:r w:rsidR="00393E4C">
        <w:rPr>
          <w:rFonts w:asciiTheme="minorHAnsi" w:hAnsiTheme="minorHAnsi" w:cstheme="minorHAnsi"/>
          <w:sz w:val="24"/>
          <w:szCs w:val="24"/>
        </w:rPr>
        <w:t>ów, o których mowa w § </w:t>
      </w:r>
      <w:r w:rsidR="00A11223" w:rsidRPr="00DC0C30">
        <w:rPr>
          <w:rFonts w:asciiTheme="minorHAnsi" w:hAnsiTheme="minorHAnsi" w:cstheme="minorHAnsi"/>
          <w:sz w:val="24"/>
          <w:szCs w:val="24"/>
        </w:rPr>
        <w:t>9 ust. 4</w:t>
      </w:r>
    </w:p>
    <w:p w:rsidR="0093126E" w:rsidRPr="00DC0C30" w:rsidRDefault="0093126E" w:rsidP="00DC0C30">
      <w:pPr>
        <w:numPr>
          <w:ilvl w:val="0"/>
          <w:numId w:val="34"/>
        </w:numPr>
        <w:tabs>
          <w:tab w:val="left" w:pos="704"/>
        </w:tabs>
        <w:spacing w:line="16" w:lineRule="atLeast"/>
        <w:ind w:left="426" w:hanging="142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rozliczy kwoty </w:t>
      </w:r>
      <w:r w:rsidR="00732A09">
        <w:rPr>
          <w:rFonts w:asciiTheme="minorHAnsi" w:hAnsiTheme="minorHAnsi" w:cstheme="minorHAnsi"/>
          <w:sz w:val="24"/>
          <w:szCs w:val="24"/>
        </w:rPr>
        <w:t xml:space="preserve"> za rezultat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A11223" w:rsidRPr="00DC0C30">
        <w:rPr>
          <w:rFonts w:asciiTheme="minorHAnsi" w:hAnsiTheme="minorHAnsi" w:cstheme="minorHAnsi"/>
          <w:sz w:val="24"/>
          <w:szCs w:val="24"/>
        </w:rPr>
        <w:t>zgodnie z § 9 ust. 4</w:t>
      </w:r>
    </w:p>
    <w:p w:rsidR="0093126E" w:rsidRPr="00DC0C30" w:rsidRDefault="0093126E" w:rsidP="00DC0C30">
      <w:pPr>
        <w:numPr>
          <w:ilvl w:val="0"/>
          <w:numId w:val="33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zawieszenia wypłaty transzy Grantu,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pisemnie informuje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zaistnieniu tego faktu i o jego przyczynach.</w:t>
      </w:r>
    </w:p>
    <w:p w:rsidR="00B762DC" w:rsidRPr="00DC0C30" w:rsidRDefault="00B762DC" w:rsidP="00DC0C30">
      <w:pPr>
        <w:numPr>
          <w:ilvl w:val="0"/>
          <w:numId w:val="33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W przypadku wystąpienia okoliczności, które spowodują przesunięcia w realizacji zadań zaplanowanych 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Pr="00DC0C30">
        <w:rPr>
          <w:rFonts w:asciiTheme="minorHAnsi" w:hAnsiTheme="minorHAnsi" w:cstheme="minorHAnsi"/>
          <w:sz w:val="24"/>
          <w:szCs w:val="24"/>
        </w:rPr>
        <w:t>, w tym rozliczenia transzy dotacji możliwa jest zmiana harmonogramu płatności. Aktualny opatrzony podpisem i pieczęcią harmonogram płatności powinien być złożony wraz z wnioskiem o rozliczenie grantu.</w:t>
      </w:r>
    </w:p>
    <w:p w:rsidR="00862615" w:rsidRDefault="00862615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Zwrot niewykorzystanych środków finansowych grantu</w:t>
      </w:r>
    </w:p>
    <w:p w:rsidR="0093126E" w:rsidRDefault="00A11223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11</w:t>
      </w:r>
    </w:p>
    <w:p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Przekazane środki finansowe Grantu, o których mowa w § 8 ust. 1,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zobowiązany wykorzystać do dnia obowiązywania umowy o powierzenie grantu, nie później niż do dnia </w:t>
      </w:r>
      <w:r w:rsidR="00A11223" w:rsidRPr="00DC0C30">
        <w:rPr>
          <w:rFonts w:asciiTheme="minorHAnsi" w:hAnsiTheme="minorHAnsi" w:cstheme="minorHAnsi"/>
          <w:sz w:val="24"/>
          <w:szCs w:val="24"/>
        </w:rPr>
        <w:t>31.08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A11223" w:rsidRPr="00DC0C30">
        <w:rPr>
          <w:rFonts w:asciiTheme="minorHAnsi" w:hAnsiTheme="minorHAnsi" w:cstheme="minorHAnsi"/>
          <w:sz w:val="24"/>
          <w:szCs w:val="24"/>
        </w:rPr>
        <w:t>2021</w:t>
      </w:r>
      <w:r w:rsidRPr="00DC0C30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Kwotę Grantu niewykorzystaną w terminie, o którym mowa w ust. 1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zobowiązany zwrócić w terminie </w:t>
      </w:r>
      <w:r w:rsidR="00357A0C" w:rsidRPr="00DC0C30">
        <w:rPr>
          <w:rFonts w:asciiTheme="minorHAnsi" w:hAnsiTheme="minorHAnsi" w:cstheme="minorHAnsi"/>
          <w:sz w:val="24"/>
          <w:szCs w:val="24"/>
        </w:rPr>
        <w:t>14</w:t>
      </w:r>
      <w:r w:rsidRPr="00DC0C30">
        <w:rPr>
          <w:rFonts w:asciiTheme="minorHAnsi" w:hAnsiTheme="minorHAnsi" w:cstheme="minorHAnsi"/>
          <w:sz w:val="24"/>
          <w:szCs w:val="24"/>
        </w:rPr>
        <w:t xml:space="preserve"> dni kalendarzowych od dnia zakończenia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A11223" w:rsidRPr="00DC0C30">
        <w:rPr>
          <w:rFonts w:asciiTheme="minorHAnsi" w:hAnsiTheme="minorHAnsi" w:cstheme="minorHAnsi"/>
          <w:sz w:val="24"/>
          <w:szCs w:val="24"/>
        </w:rPr>
        <w:t>8</w:t>
      </w:r>
      <w:r w:rsidRPr="00DC0C30">
        <w:rPr>
          <w:rFonts w:asciiTheme="minorHAnsi" w:hAnsiTheme="minorHAnsi" w:cstheme="minorHAnsi"/>
          <w:sz w:val="24"/>
          <w:szCs w:val="24"/>
        </w:rPr>
        <w:t xml:space="preserve"> ust. 1.</w:t>
      </w:r>
    </w:p>
    <w:p w:rsidR="005D4B7F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Niewykorzystana kwota Grantu podlega zwrotowi na rachunek bankowy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z którego otrzymał transzę zaliczki.</w:t>
      </w:r>
    </w:p>
    <w:p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Od niewykorzystanej kwoty Grantu zwróconej po terminie, o którym mowa w ust. 2,naliczane są odsetki w wysokości określonej jak dla zaległości podatkowych i przekazywane na rachunek bankowy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z którego otrzymał transzę zaliczki.</w:t>
      </w:r>
    </w:p>
    <w:p w:rsidR="0093126E" w:rsidRPr="00DC0C30" w:rsidRDefault="0093126E" w:rsidP="00DC0C30">
      <w:pPr>
        <w:numPr>
          <w:ilvl w:val="0"/>
          <w:numId w:val="12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Przychody i odsetki bankowe od przyznanej kwoty Grantu podlegają zwrotowi na rachunek bankowy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na zasadach określonych w ust. 2-4.</w:t>
      </w:r>
    </w:p>
    <w:p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Nieprawidłowości i zwrot środków</w:t>
      </w:r>
    </w:p>
    <w:p w:rsidR="0093126E" w:rsidRPr="00DC0C30" w:rsidRDefault="005D4B7F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12</w:t>
      </w:r>
    </w:p>
    <w:p w:rsidR="00FB671E" w:rsidRPr="00FB671E" w:rsidRDefault="00FB671E" w:rsidP="00FB671E">
      <w:pPr>
        <w:spacing w:line="16" w:lineRule="atLeast"/>
        <w:ind w:left="567" w:right="20"/>
        <w:rPr>
          <w:rFonts w:asciiTheme="minorHAnsi" w:hAnsiTheme="minorHAnsi" w:cstheme="minorHAnsi"/>
          <w:sz w:val="24"/>
          <w:szCs w:val="24"/>
        </w:rPr>
      </w:pPr>
    </w:p>
    <w:p w:rsidR="00FB671E" w:rsidRPr="00FB671E" w:rsidRDefault="00FB671E" w:rsidP="007317A0">
      <w:pPr>
        <w:pStyle w:val="Akapitzlist"/>
        <w:numPr>
          <w:ilvl w:val="0"/>
          <w:numId w:val="60"/>
        </w:numPr>
        <w:spacing w:line="16" w:lineRule="atLeast"/>
        <w:ind w:right="20" w:hanging="282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Grantobiorcajest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zobowiązany do zwrotu całości grantu (lub jego części w przypadku gdy IP nałoży na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korektę finansową z tytułu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niewłaściwego wykorzystania grantu), gdy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nie realizuje założonych zadań i nie </w:t>
      </w:r>
      <w:r w:rsidRPr="00732DD9">
        <w:rPr>
          <w:rFonts w:asciiTheme="minorHAnsi" w:hAnsiTheme="minorHAnsi" w:cstheme="minorHAnsi"/>
          <w:sz w:val="24"/>
          <w:szCs w:val="24"/>
        </w:rPr>
        <w:t>osiąga przewidzianego</w:t>
      </w:r>
      <w:r>
        <w:rPr>
          <w:rFonts w:asciiTheme="minorHAnsi" w:hAnsiTheme="minorHAnsi" w:cstheme="minorHAnsi"/>
          <w:sz w:val="24"/>
          <w:szCs w:val="24"/>
        </w:rPr>
        <w:t xml:space="preserve"> celu przedsięwzięcia, nie przedstawi dokumentów potwierdzających osiągnięcie rezultatów lub prz</w:t>
      </w:r>
      <w:r w:rsidR="00BE5C9E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dłożone przez niego sprawozdania nie zostaną zatwierdzone przez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126E" w:rsidRPr="00DC0C30" w:rsidRDefault="00BE5C9E" w:rsidP="00BE5C9E">
      <w:pPr>
        <w:spacing w:line="16" w:lineRule="atLeast"/>
        <w:ind w:left="424" w:right="20" w:hanging="28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zwraca środki Grantu, o których mowa w ust. 1, wraz z odsetkami</w:t>
      </w:r>
      <w:r w:rsidR="00FB671E">
        <w:rPr>
          <w:rFonts w:asciiTheme="minorHAnsi" w:hAnsiTheme="minorHAnsi" w:cstheme="minorHAnsi"/>
          <w:sz w:val="24"/>
          <w:szCs w:val="24"/>
        </w:rPr>
        <w:t xml:space="preserve"> </w:t>
      </w:r>
      <w:r w:rsidR="00FB671E" w:rsidRPr="00732DD9">
        <w:rPr>
          <w:rFonts w:asciiTheme="minorHAnsi" w:hAnsiTheme="minorHAnsi" w:cstheme="minorHAnsi"/>
          <w:sz w:val="24"/>
          <w:szCs w:val="24"/>
        </w:rPr>
        <w:t>(</w:t>
      </w:r>
      <w:r w:rsidR="002F0CC5" w:rsidRPr="00732DD9">
        <w:rPr>
          <w:rFonts w:asciiTheme="minorHAnsi" w:hAnsiTheme="minorHAnsi" w:cstheme="minorHAnsi"/>
          <w:sz w:val="24"/>
          <w:szCs w:val="24"/>
        </w:rPr>
        <w:t>liczonymi jak dla zaległości podatkowych</w:t>
      </w:r>
      <w:r w:rsidR="00FB671E" w:rsidRPr="00732DD9">
        <w:rPr>
          <w:rFonts w:asciiTheme="minorHAnsi" w:hAnsiTheme="minorHAnsi" w:cstheme="minorHAnsi"/>
          <w:sz w:val="24"/>
          <w:szCs w:val="24"/>
        </w:rPr>
        <w:t>)</w:t>
      </w:r>
      <w:r w:rsidR="0093126E" w:rsidRPr="00732DD9">
        <w:rPr>
          <w:rFonts w:asciiTheme="minorHAnsi" w:hAnsiTheme="minorHAnsi" w:cstheme="minorHAnsi"/>
          <w:sz w:val="24"/>
          <w:szCs w:val="24"/>
        </w:rPr>
        <w:t>,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na pisemne wezwanie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, w terminie 14 dni kalendarzowych od dnia doręczenia wezwania do zwrotu na rachunek bankowy </w:t>
      </w:r>
      <w:r w:rsidR="00645A38" w:rsidRPr="00DC0C30">
        <w:rPr>
          <w:rFonts w:asciiTheme="minorHAnsi" w:hAnsiTheme="minorHAnsi" w:cstheme="minorHAnsi"/>
          <w:sz w:val="24"/>
          <w:szCs w:val="24"/>
        </w:rPr>
        <w:t>nr</w:t>
      </w:r>
      <w:r w:rsidR="005D4B7F" w:rsidRPr="00DC0C3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  <w:r w:rsidR="0093126E" w:rsidRPr="00DC0C30">
        <w:rPr>
          <w:rFonts w:asciiTheme="minorHAnsi" w:hAnsiTheme="minorHAnsi" w:cstheme="minorHAnsi"/>
          <w:sz w:val="24"/>
          <w:szCs w:val="24"/>
        </w:rPr>
        <w:t>, albo wyraża zgodę na pomniejszenie wypłaty kolejnej należnej mu transzy Grantu.</w:t>
      </w:r>
    </w:p>
    <w:p w:rsidR="0077429D" w:rsidRPr="00BE5C9E" w:rsidRDefault="00BE5C9E" w:rsidP="00BE5C9E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77429D" w:rsidRPr="00BE5C9E">
        <w:rPr>
          <w:rFonts w:asciiTheme="minorHAnsi" w:hAnsiTheme="minorHAnsi" w:cstheme="minorHAnsi"/>
          <w:sz w:val="24"/>
          <w:szCs w:val="24"/>
        </w:rPr>
        <w:t>W przypadku, gdy kwota do odzyskania jest wyższa niż kwota pozostająca do przekazania w ramach kolejnej transzy grantu lub nie jest moż</w:t>
      </w:r>
      <w:r w:rsidR="00393E4C">
        <w:rPr>
          <w:rFonts w:asciiTheme="minorHAnsi" w:hAnsiTheme="minorHAnsi" w:cstheme="minorHAnsi"/>
          <w:sz w:val="24"/>
          <w:szCs w:val="24"/>
        </w:rPr>
        <w:t>liwe dokonanie pomniejszenia, a </w:t>
      </w:r>
      <w:proofErr w:type="spellStart"/>
      <w:r w:rsidR="0077429D" w:rsidRPr="00BE5C9E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77429D" w:rsidRPr="00BE5C9E">
        <w:rPr>
          <w:rFonts w:asciiTheme="minorHAnsi" w:hAnsiTheme="minorHAnsi" w:cstheme="minorHAnsi"/>
          <w:sz w:val="24"/>
          <w:szCs w:val="24"/>
        </w:rPr>
        <w:t xml:space="preserve"> nie dokonał zwrotu w terminie 14 dni </w:t>
      </w:r>
      <w:r w:rsidR="00FB671E" w:rsidRPr="00BE5C9E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77429D" w:rsidRPr="00BE5C9E">
        <w:rPr>
          <w:rFonts w:asciiTheme="minorHAnsi" w:hAnsiTheme="minorHAnsi" w:cstheme="minorHAnsi"/>
          <w:sz w:val="24"/>
          <w:szCs w:val="24"/>
        </w:rPr>
        <w:t xml:space="preserve">od dnia doręczenia wezwania, o którym mowa w ust. 2, </w:t>
      </w:r>
      <w:proofErr w:type="spellStart"/>
      <w:r w:rsidR="0077429D" w:rsidRPr="00BE5C9E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77429D" w:rsidRPr="00BE5C9E">
        <w:rPr>
          <w:rFonts w:asciiTheme="minorHAnsi" w:hAnsiTheme="minorHAnsi" w:cstheme="minorHAnsi"/>
          <w:sz w:val="24"/>
          <w:szCs w:val="24"/>
        </w:rPr>
        <w:t xml:space="preserve"> podejmuje czynności zmierzające do odzyskania należnych środków z wykorzystaniem dostępnych środków prawnych, w szczególności zabezpieczenia, o którym mowa w § 13</w:t>
      </w:r>
      <w:r w:rsidR="00357A0C" w:rsidRPr="00BE5C9E">
        <w:rPr>
          <w:rFonts w:asciiTheme="minorHAnsi" w:hAnsiTheme="minorHAnsi" w:cstheme="minorHAnsi"/>
          <w:sz w:val="24"/>
          <w:szCs w:val="24"/>
        </w:rPr>
        <w:t xml:space="preserve"> ust.4</w:t>
      </w:r>
      <w:r w:rsidR="0077429D" w:rsidRPr="00BE5C9E">
        <w:rPr>
          <w:rFonts w:asciiTheme="minorHAnsi" w:hAnsiTheme="minorHAnsi" w:cstheme="minorHAnsi"/>
          <w:sz w:val="24"/>
          <w:szCs w:val="24"/>
        </w:rPr>
        <w:t xml:space="preserve"> Umowy oraz na zasadach określonych w przepisach o postępowaniu windykacyjnym. Koszty czynności zmierzających do odzyskania środków, o których mowa w ust. 1, w całości obciążają </w:t>
      </w:r>
      <w:proofErr w:type="spellStart"/>
      <w:r w:rsidR="0077429D" w:rsidRPr="00BE5C9E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77429D" w:rsidRPr="00BE5C9E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93126E" w:rsidP="0040118D">
      <w:pPr>
        <w:spacing w:line="16" w:lineRule="atLeast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Zabezpieczenie prawidłowej r</w:t>
      </w:r>
      <w:r w:rsidR="00F0598F" w:rsidRPr="00DC0C30">
        <w:rPr>
          <w:rFonts w:asciiTheme="minorHAnsi" w:hAnsiTheme="minorHAnsi" w:cstheme="minorHAnsi"/>
          <w:b/>
          <w:sz w:val="24"/>
          <w:szCs w:val="24"/>
        </w:rPr>
        <w:t xml:space="preserve">ealizacji </w:t>
      </w:r>
      <w:r w:rsidR="004B3538">
        <w:rPr>
          <w:rFonts w:asciiTheme="minorHAnsi" w:hAnsiTheme="minorHAnsi" w:cstheme="minorHAnsi"/>
          <w:b/>
          <w:sz w:val="24"/>
          <w:szCs w:val="24"/>
        </w:rPr>
        <w:t xml:space="preserve"> przedsięwzięcia</w:t>
      </w:r>
    </w:p>
    <w:p w:rsidR="0093126E" w:rsidRPr="00DC0C30" w:rsidRDefault="008338B6" w:rsidP="0040118D">
      <w:pPr>
        <w:numPr>
          <w:ilvl w:val="2"/>
          <w:numId w:val="15"/>
        </w:numPr>
        <w:spacing w:line="16" w:lineRule="atLeast"/>
        <w:ind w:hanging="1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13</w:t>
      </w:r>
    </w:p>
    <w:p w:rsidR="0093126E" w:rsidRPr="00DC0C30" w:rsidRDefault="0093126E" w:rsidP="00DC0C30">
      <w:pPr>
        <w:numPr>
          <w:ilvl w:val="0"/>
          <w:numId w:val="15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Zabezpieczeniem prawidłowej realizacji umowy o powierzenie grantu jest składany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nie później niż w dniu podpisania umowy o powierzenie grantu weksel in blanco wraz z wypełnioną deklaracją wystawcy weksla in blanco.</w:t>
      </w:r>
      <w:r w:rsidR="0077429D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93126E" w:rsidRPr="00DC0C30" w:rsidRDefault="0093126E" w:rsidP="00DC0C30">
      <w:pPr>
        <w:numPr>
          <w:ilvl w:val="0"/>
          <w:numId w:val="15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Zwrot dokumentu stanowiącego zabezpieczenie umowy o powierzenie grantu następuje na wniosek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pod warunkiem:</w:t>
      </w:r>
    </w:p>
    <w:p w:rsidR="0093126E" w:rsidRPr="00DC0C30" w:rsidRDefault="0093126E" w:rsidP="00DC0C30">
      <w:pPr>
        <w:numPr>
          <w:ilvl w:val="1"/>
          <w:numId w:val="15"/>
        </w:numPr>
        <w:tabs>
          <w:tab w:val="left" w:pos="844"/>
        </w:tabs>
        <w:spacing w:line="16" w:lineRule="atLeast"/>
        <w:ind w:left="844" w:right="20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ostatecznego rozliczenia umowy o powierzenie grantu, tj. po zatwierdzeniu sprawozdania końcowego z realizacji przedsięwzięcia,</w:t>
      </w:r>
    </w:p>
    <w:p w:rsidR="0093126E" w:rsidRPr="00DC0C30" w:rsidRDefault="0093126E" w:rsidP="00DC0C30">
      <w:pPr>
        <w:numPr>
          <w:ilvl w:val="1"/>
          <w:numId w:val="15"/>
        </w:numPr>
        <w:tabs>
          <w:tab w:val="left" w:pos="844"/>
        </w:tabs>
        <w:spacing w:line="16" w:lineRule="atLeast"/>
        <w:ind w:left="844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zwrotu środków niewykorzystanych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:rsidR="0093126E" w:rsidRPr="00DC0C30" w:rsidRDefault="00F0598F" w:rsidP="00DC0C30">
      <w:pPr>
        <w:numPr>
          <w:ilvl w:val="1"/>
          <w:numId w:val="15"/>
        </w:numPr>
        <w:tabs>
          <w:tab w:val="left" w:pos="844"/>
        </w:tabs>
        <w:spacing w:line="16" w:lineRule="atLeast"/>
        <w:ind w:left="844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po upływie okresu trwałości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77429D" w:rsidRPr="00DC0C30">
        <w:rPr>
          <w:rFonts w:asciiTheme="minorHAnsi" w:hAnsiTheme="minorHAnsi" w:cstheme="minorHAnsi"/>
          <w:sz w:val="24"/>
          <w:szCs w:val="24"/>
        </w:rPr>
        <w:t>lub wskaźników</w:t>
      </w:r>
      <w:r w:rsidR="0093126E" w:rsidRPr="00DC0C30">
        <w:rPr>
          <w:rFonts w:asciiTheme="minorHAnsi" w:hAnsiTheme="minorHAnsi" w:cstheme="minorHAnsi"/>
          <w:sz w:val="24"/>
          <w:szCs w:val="24"/>
        </w:rPr>
        <w:t>.</w:t>
      </w:r>
    </w:p>
    <w:p w:rsidR="008338B6" w:rsidRPr="00DC0C30" w:rsidRDefault="0093126E" w:rsidP="00DC0C30">
      <w:pPr>
        <w:numPr>
          <w:ilvl w:val="0"/>
          <w:numId w:val="15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Naturalnym sposobem windykacji należności jest realizacja weksla</w:t>
      </w:r>
      <w:r w:rsidR="00393E4C">
        <w:rPr>
          <w:rFonts w:asciiTheme="minorHAnsi" w:hAnsiTheme="minorHAnsi" w:cstheme="minorHAnsi"/>
          <w:sz w:val="24"/>
          <w:szCs w:val="24"/>
        </w:rPr>
        <w:t>, o którym mowa w </w:t>
      </w:r>
      <w:r w:rsidR="008338B6" w:rsidRPr="00DC0C30">
        <w:rPr>
          <w:rFonts w:asciiTheme="minorHAnsi" w:hAnsiTheme="minorHAnsi" w:cstheme="minorHAnsi"/>
          <w:sz w:val="24"/>
          <w:szCs w:val="24"/>
        </w:rPr>
        <w:t>ust. 1</w:t>
      </w:r>
      <w:r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126E" w:rsidRPr="00DC0C30" w:rsidRDefault="0093126E" w:rsidP="00DC0C30">
      <w:pPr>
        <w:numPr>
          <w:ilvl w:val="0"/>
          <w:numId w:val="15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razie braku możliwości zrealizowania tej drogi postępowania, strony dopuszczają możliwość postępowania administracyjnego lub sądowo-administracyjnego.</w:t>
      </w:r>
    </w:p>
    <w:p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8338B6" w:rsidP="00322791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Przechowywania i archiwizacja dokumentacji</w:t>
      </w:r>
    </w:p>
    <w:p w:rsidR="0093126E" w:rsidRPr="00DC0C30" w:rsidRDefault="008338B6" w:rsidP="00DC0C30">
      <w:pPr>
        <w:numPr>
          <w:ilvl w:val="1"/>
          <w:numId w:val="16"/>
        </w:numPr>
        <w:tabs>
          <w:tab w:val="left" w:pos="4464"/>
        </w:tabs>
        <w:spacing w:line="16" w:lineRule="atLeast"/>
        <w:ind w:left="4464" w:hanging="167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14</w:t>
      </w:r>
    </w:p>
    <w:p w:rsidR="0093126E" w:rsidRPr="00DC0C30" w:rsidRDefault="356ED5AF" w:rsidP="00322791">
      <w:pPr>
        <w:pStyle w:val="Akapitzlist"/>
        <w:numPr>
          <w:ilvl w:val="0"/>
          <w:numId w:val="2"/>
        </w:numPr>
        <w:spacing w:line="16" w:lineRule="atLeast"/>
        <w:ind w:left="426" w:right="20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przechowywać wszelkie dokumenty umożliwiające weryfikację realizacji zadań oraz potwierdzających </w:t>
      </w:r>
      <w:r w:rsidR="00393E4C">
        <w:rPr>
          <w:rFonts w:asciiTheme="minorHAnsi" w:hAnsiTheme="minorHAnsi" w:cstheme="minorHAnsi"/>
          <w:sz w:val="24"/>
          <w:szCs w:val="24"/>
        </w:rPr>
        <w:t>osiągnięte wskaźniki, zgodnie z </w:t>
      </w:r>
      <w:r w:rsidRPr="00DC0C30">
        <w:rPr>
          <w:rFonts w:asciiTheme="minorHAnsi" w:hAnsiTheme="minorHAnsi" w:cstheme="minorHAnsi"/>
          <w:sz w:val="24"/>
          <w:szCs w:val="24"/>
        </w:rPr>
        <w:t>wnioskiem o powierzenie grantu.</w:t>
      </w:r>
    </w:p>
    <w:p w:rsidR="0093126E" w:rsidRPr="00DC0C30" w:rsidRDefault="0093126E" w:rsidP="00DC0C30">
      <w:pPr>
        <w:numPr>
          <w:ilvl w:val="0"/>
          <w:numId w:val="16"/>
        </w:numPr>
        <w:tabs>
          <w:tab w:val="left" w:pos="343"/>
        </w:tabs>
        <w:spacing w:line="16" w:lineRule="atLeast"/>
        <w:ind w:left="364" w:right="20" w:hanging="35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zobowiąże uczestników LOWE, na etap</w:t>
      </w:r>
      <w:r w:rsidR="00393E4C">
        <w:rPr>
          <w:rFonts w:asciiTheme="minorHAnsi" w:hAnsiTheme="minorHAnsi" w:cstheme="minorHAnsi"/>
          <w:sz w:val="24"/>
          <w:szCs w:val="24"/>
        </w:rPr>
        <w:t>ie ich rekrutacji do wsparcia w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ramach LOWE, do przekazania informacji dotyczących ich sytuacji po zakończeniu udziału w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B3538">
        <w:rPr>
          <w:rFonts w:asciiTheme="minorHAnsi" w:hAnsiTheme="minorHAnsi" w:cstheme="minorHAnsi"/>
          <w:sz w:val="24"/>
          <w:szCs w:val="24"/>
        </w:rPr>
        <w:t>rzedsięwzięciu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(do 4 tygodni od zakończenia udziału) zgodnie z zakresem danych określonych w </w:t>
      </w:r>
      <w:r w:rsidRPr="00DC0C30">
        <w:rPr>
          <w:rFonts w:asciiTheme="minorHAnsi" w:hAnsiTheme="minorHAnsi" w:cstheme="minorHAnsi"/>
          <w:i/>
          <w:iCs/>
          <w:sz w:val="24"/>
          <w:szCs w:val="24"/>
        </w:rPr>
        <w:t>Wytycznych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93126E" w:rsidP="00DC0C30">
      <w:pPr>
        <w:numPr>
          <w:ilvl w:val="0"/>
          <w:numId w:val="17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przechowywania dokumentacji związanej z realizacją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przez okres dwóch lat od dnia 31 grudnia roku następującego po złożeniu do Komisji Europejskiej zestawienia wydatków, w którym ujęto ostateczne wydatki dotyczące zakończonego przedsięwzięcia.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</w:t>
      </w:r>
      <w:r w:rsidR="00393E4C">
        <w:rPr>
          <w:rFonts w:asciiTheme="minorHAnsi" w:hAnsiTheme="minorHAnsi" w:cstheme="minorHAnsi"/>
          <w:sz w:val="24"/>
          <w:szCs w:val="24"/>
        </w:rPr>
        <w:t>awca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 xml:space="preserve"> poinformuje </w:t>
      </w:r>
      <w:proofErr w:type="spellStart"/>
      <w:r w:rsidR="00393E4C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 xml:space="preserve"> o </w:t>
      </w:r>
      <w:r w:rsidRPr="00DC0C30">
        <w:rPr>
          <w:rFonts w:asciiTheme="minorHAnsi" w:hAnsiTheme="minorHAnsi" w:cstheme="minorHAnsi"/>
          <w:sz w:val="24"/>
          <w:szCs w:val="24"/>
        </w:rPr>
        <w:t>dacie rozpoczęcia tego okresu. Okre</w:t>
      </w:r>
      <w:r w:rsidR="008338B6" w:rsidRPr="00DC0C30">
        <w:rPr>
          <w:rFonts w:asciiTheme="minorHAnsi" w:hAnsiTheme="minorHAnsi" w:cstheme="minorHAnsi"/>
          <w:sz w:val="24"/>
          <w:szCs w:val="24"/>
        </w:rPr>
        <w:t>s dwóch lat zostaje przerwany w </w:t>
      </w:r>
      <w:r w:rsidRPr="00DC0C30">
        <w:rPr>
          <w:rFonts w:asciiTheme="minorHAnsi" w:hAnsiTheme="minorHAnsi" w:cstheme="minorHAnsi"/>
          <w:sz w:val="24"/>
          <w:szCs w:val="24"/>
        </w:rPr>
        <w:t>przypadku wszczęcia postępowania administracyjnego lub sądowego dotyczącego wydatków rozliczonych w Projekcie albo na należycie uzasadniony</w:t>
      </w:r>
      <w:r w:rsidR="00393E4C">
        <w:rPr>
          <w:rFonts w:asciiTheme="minorHAnsi" w:hAnsiTheme="minorHAnsi" w:cstheme="minorHAnsi"/>
          <w:sz w:val="24"/>
          <w:szCs w:val="24"/>
        </w:rPr>
        <w:t xml:space="preserve"> wniosek </w:t>
      </w:r>
      <w:proofErr w:type="spellStart"/>
      <w:r w:rsidR="00393E4C">
        <w:rPr>
          <w:rFonts w:asciiTheme="minorHAnsi" w:hAnsiTheme="minorHAnsi" w:cstheme="minorHAnsi"/>
          <w:sz w:val="24"/>
          <w:szCs w:val="24"/>
        </w:rPr>
        <w:t>KomisjiEuropejskiej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>, o </w:t>
      </w:r>
      <w:r w:rsidRPr="00DC0C30">
        <w:rPr>
          <w:rFonts w:asciiTheme="minorHAnsi" w:hAnsiTheme="minorHAnsi" w:cstheme="minorHAnsi"/>
          <w:sz w:val="24"/>
          <w:szCs w:val="24"/>
        </w:rPr>
        <w:t xml:space="preserve">czym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zostanie poinformowany pisemnie.</w:t>
      </w:r>
    </w:p>
    <w:p w:rsidR="0093126E" w:rsidRPr="00DC0C30" w:rsidRDefault="0093126E" w:rsidP="00DC0C30">
      <w:pPr>
        <w:numPr>
          <w:ilvl w:val="0"/>
          <w:numId w:val="18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bookmarkStart w:id="6" w:name="page11"/>
      <w:bookmarkEnd w:id="6"/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przechowuje dokumentację związaną z realizacją przedsięwzięcia w sposób zapewniający dostępność, poufność i bezpieczeństwo, oraz jest zobowiązany do poinformowania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miejscu jej </w:t>
      </w:r>
      <w:r w:rsidR="008338B6" w:rsidRPr="00DC0C30">
        <w:rPr>
          <w:rFonts w:asciiTheme="minorHAnsi" w:hAnsiTheme="minorHAnsi" w:cstheme="minorHAnsi"/>
          <w:sz w:val="24"/>
          <w:szCs w:val="24"/>
        </w:rPr>
        <w:t xml:space="preserve">przechowania i </w:t>
      </w:r>
      <w:r w:rsidRPr="00DC0C30">
        <w:rPr>
          <w:rFonts w:asciiTheme="minorHAnsi" w:hAnsiTheme="minorHAnsi" w:cstheme="minorHAnsi"/>
          <w:sz w:val="24"/>
          <w:szCs w:val="24"/>
        </w:rPr>
        <w:t>archiwizacji.</w:t>
      </w:r>
    </w:p>
    <w:p w:rsidR="0093126E" w:rsidRPr="00DC0C30" w:rsidRDefault="0093126E" w:rsidP="00DC0C30">
      <w:pPr>
        <w:numPr>
          <w:ilvl w:val="0"/>
          <w:numId w:val="18"/>
        </w:numPr>
        <w:tabs>
          <w:tab w:val="left" w:pos="364"/>
        </w:tabs>
        <w:spacing w:line="16" w:lineRule="atLeast"/>
        <w:ind w:left="364" w:right="20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zmiany miejsca archiwizacji dokumentów oraz w przypadku zawieszenia lub zaprzestania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działalności w okresie, o którym mowa w ust. 3,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niezwłocznie, na pi</w:t>
      </w:r>
      <w:r w:rsidR="00393E4C">
        <w:rPr>
          <w:rFonts w:asciiTheme="minorHAnsi" w:hAnsiTheme="minorHAnsi" w:cstheme="minorHAnsi"/>
          <w:sz w:val="24"/>
          <w:szCs w:val="24"/>
        </w:rPr>
        <w:t xml:space="preserve">śmie poinformować </w:t>
      </w:r>
      <w:proofErr w:type="spellStart"/>
      <w:r w:rsidR="00393E4C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393E4C">
        <w:rPr>
          <w:rFonts w:asciiTheme="minorHAnsi" w:hAnsiTheme="minorHAnsi" w:cstheme="minorHAnsi"/>
          <w:sz w:val="24"/>
          <w:szCs w:val="24"/>
        </w:rPr>
        <w:t xml:space="preserve"> o </w:t>
      </w:r>
      <w:r w:rsidRPr="00DC0C30">
        <w:rPr>
          <w:rFonts w:asciiTheme="minorHAnsi" w:hAnsiTheme="minorHAnsi" w:cstheme="minorHAnsi"/>
          <w:sz w:val="24"/>
          <w:szCs w:val="24"/>
        </w:rPr>
        <w:t>miejscu archi</w:t>
      </w:r>
      <w:r w:rsidR="008338B6" w:rsidRPr="00DC0C30">
        <w:rPr>
          <w:rFonts w:asciiTheme="minorHAnsi" w:hAnsiTheme="minorHAnsi" w:cstheme="minorHAnsi"/>
          <w:sz w:val="24"/>
          <w:szCs w:val="24"/>
        </w:rPr>
        <w:t>wizacji dokumentów związanych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realizowanym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93126E" w:rsidP="00322791">
      <w:pPr>
        <w:spacing w:before="240"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Kontrola i przekazywanie informacji</w:t>
      </w:r>
    </w:p>
    <w:p w:rsidR="0093126E" w:rsidRPr="00DC0C30" w:rsidRDefault="0093126E" w:rsidP="00DC0C30">
      <w:pPr>
        <w:numPr>
          <w:ilvl w:val="1"/>
          <w:numId w:val="19"/>
        </w:numPr>
        <w:tabs>
          <w:tab w:val="left" w:pos="4464"/>
        </w:tabs>
        <w:spacing w:line="16" w:lineRule="atLeast"/>
        <w:ind w:left="4464" w:hanging="167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8338B6" w:rsidRPr="00DC0C30">
        <w:rPr>
          <w:rFonts w:asciiTheme="minorHAnsi" w:hAnsiTheme="minorHAnsi" w:cstheme="minorHAnsi"/>
          <w:b/>
          <w:sz w:val="24"/>
          <w:szCs w:val="24"/>
        </w:rPr>
        <w:t>5</w:t>
      </w:r>
    </w:p>
    <w:p w:rsidR="0093126E" w:rsidRPr="00DC0C30" w:rsidRDefault="356ED5AF" w:rsidP="00322791">
      <w:pPr>
        <w:pStyle w:val="Akapitzlist"/>
        <w:numPr>
          <w:ilvl w:val="0"/>
          <w:numId w:val="1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poddać kontroli dokonywanej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Instytucję Pośredniczącą oraz inne uprawnione podmioty w zakresie prawidłowości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93126E" w:rsidP="00DC0C30">
      <w:pPr>
        <w:tabs>
          <w:tab w:val="left" w:pos="403"/>
        </w:tabs>
        <w:spacing w:line="16" w:lineRule="atLeast"/>
        <w:ind w:left="424" w:hanging="359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2.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 xml:space="preserve">Kontrola może zostać przeprowadzona zarówno w siedzibie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jak i w miejscu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przy czym niektóre czynności kontrolne mogą być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prowadzone w siedzibie podmiotu kontrolującego na podstawie danych i dokumentów przekazywanych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i/>
          <w:sz w:val="24"/>
          <w:szCs w:val="24"/>
        </w:rPr>
        <w:t>,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 w okresie, o </w:t>
      </w:r>
      <w:r w:rsidRPr="00DC0C30">
        <w:rPr>
          <w:rFonts w:asciiTheme="minorHAnsi" w:hAnsiTheme="minorHAnsi" w:cstheme="minorHAnsi"/>
          <w:sz w:val="24"/>
          <w:szCs w:val="24"/>
        </w:rPr>
        <w:t>którym mowa w § 1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4 </w:t>
      </w:r>
      <w:r w:rsidRPr="00DC0C30">
        <w:rPr>
          <w:rFonts w:asciiTheme="minorHAnsi" w:hAnsiTheme="minorHAnsi" w:cstheme="minorHAnsi"/>
          <w:sz w:val="24"/>
          <w:szCs w:val="24"/>
        </w:rPr>
        <w:t>ust. 3.</w:t>
      </w:r>
    </w:p>
    <w:p w:rsidR="0093126E" w:rsidRPr="00DC0C30" w:rsidRDefault="0093126E" w:rsidP="00163F45">
      <w:pPr>
        <w:numPr>
          <w:ilvl w:val="0"/>
          <w:numId w:val="61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niezwłocznie poinformować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każdej kontroli prowadzonej przez inne niż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uprawnione podmioty, w ramach której weryfik</w:t>
      </w:r>
      <w:r w:rsidR="008C13EF" w:rsidRPr="00DC0C30">
        <w:rPr>
          <w:rFonts w:asciiTheme="minorHAnsi" w:hAnsiTheme="minorHAnsi" w:cstheme="minorHAnsi"/>
          <w:sz w:val="24"/>
          <w:szCs w:val="24"/>
        </w:rPr>
        <w:t>acji podlegają wydatki w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ramach powierzonego Grantu.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przekaże do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kserokopie potwierdzonych za zgodność z oryginałem wyników tych kontroli.</w:t>
      </w:r>
    </w:p>
    <w:p w:rsidR="0093126E" w:rsidRPr="00DC0C30" w:rsidRDefault="0093126E" w:rsidP="00163F45">
      <w:pPr>
        <w:numPr>
          <w:ilvl w:val="0"/>
          <w:numId w:val="61"/>
        </w:num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Ustalenia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oraz podmiotów, o których mowa w ust. 1, mogą prowadzić do 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nałożenia </w:t>
      </w:r>
      <w:r w:rsidRPr="00DC0C30">
        <w:rPr>
          <w:rFonts w:asciiTheme="minorHAnsi" w:hAnsiTheme="minorHAnsi" w:cstheme="minorHAnsi"/>
          <w:sz w:val="24"/>
          <w:szCs w:val="24"/>
        </w:rPr>
        <w:t>korekty wydatków Grantu rozliczonych w ramach przedsięwzięcia.</w:t>
      </w:r>
    </w:p>
    <w:p w:rsidR="00844B34" w:rsidRPr="00DC0C30" w:rsidRDefault="008C13EF" w:rsidP="00163F45">
      <w:pPr>
        <w:numPr>
          <w:ilvl w:val="0"/>
          <w:numId w:val="61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uzasadnionych przypadkach w wyniku kontroli są wy</w:t>
      </w:r>
      <w:r w:rsidR="00393E4C">
        <w:rPr>
          <w:rFonts w:asciiTheme="minorHAnsi" w:hAnsiTheme="minorHAnsi" w:cstheme="minorHAnsi"/>
          <w:sz w:val="24"/>
          <w:szCs w:val="24"/>
        </w:rPr>
        <w:t>dawane zalecenia pokontrolne, a 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jest zobowiązany do podjęcia działań naprawczych w terminie określonym w tych zaleceniach.</w:t>
      </w:r>
    </w:p>
    <w:p w:rsidR="008F5FE2" w:rsidRPr="00DC0C30" w:rsidRDefault="008F5FE2" w:rsidP="00163F45">
      <w:pPr>
        <w:numPr>
          <w:ilvl w:val="0"/>
          <w:numId w:val="62"/>
        </w:numPr>
        <w:spacing w:line="16" w:lineRule="atLeast"/>
        <w:ind w:hanging="42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realizuje monitoring i kontrolę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na zasadach określonych w</w:t>
      </w:r>
      <w:r w:rsidR="00393E4C">
        <w:rPr>
          <w:rFonts w:asciiTheme="minorHAnsi" w:hAnsiTheme="minorHAnsi" w:cstheme="minorHAnsi"/>
          <w:sz w:val="24"/>
          <w:szCs w:val="24"/>
        </w:rPr>
        <w:t> </w:t>
      </w:r>
      <w:r w:rsidRPr="00DC0C30">
        <w:rPr>
          <w:rFonts w:asciiTheme="minorHAnsi" w:hAnsiTheme="minorHAnsi" w:cstheme="minorHAnsi"/>
          <w:i/>
          <w:sz w:val="24"/>
          <w:szCs w:val="24"/>
        </w:rPr>
        <w:t>Procedurach dotyczących realizacji projektu „Aktywizacja osób dorosłych w ramach ośrodków edukacji LOWE” realizowanego przez Wyższą Szkołę Gospodarki w Bydgoszczy,</w:t>
      </w:r>
      <w:r w:rsidRPr="00DC0C30">
        <w:rPr>
          <w:rFonts w:asciiTheme="minorHAnsi" w:hAnsiTheme="minorHAnsi" w:cstheme="minorHAnsi"/>
          <w:sz w:val="24"/>
          <w:szCs w:val="24"/>
        </w:rPr>
        <w:t xml:space="preserve"> §9.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7D28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6B7D28" w:rsidRPr="00DC0C30">
        <w:rPr>
          <w:rFonts w:asciiTheme="minorHAnsi" w:hAnsiTheme="minorHAnsi" w:cstheme="minorHAnsi"/>
          <w:sz w:val="24"/>
          <w:szCs w:val="24"/>
        </w:rPr>
        <w:t xml:space="preserve"> może przełożyć termin wizyty monitoringowej o maksymalnie 10 dni roboczych, zgodnie z §9 ust.2 c</w:t>
      </w:r>
      <w:r w:rsidR="00393E4C">
        <w:rPr>
          <w:rFonts w:asciiTheme="minorHAnsi" w:hAnsiTheme="minorHAnsi" w:cstheme="minorHAnsi"/>
          <w:sz w:val="24"/>
          <w:szCs w:val="24"/>
        </w:rPr>
        <w:t>,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393E4C">
        <w:rPr>
          <w:rFonts w:asciiTheme="minorHAnsi" w:hAnsiTheme="minorHAnsi" w:cstheme="minorHAnsi"/>
          <w:sz w:val="24"/>
          <w:szCs w:val="24"/>
        </w:rPr>
        <w:t xml:space="preserve">ww. </w:t>
      </w:r>
      <w:r w:rsidR="00B075E2">
        <w:rPr>
          <w:rFonts w:asciiTheme="minorHAnsi" w:hAnsiTheme="minorHAnsi" w:cstheme="minorHAnsi"/>
          <w:sz w:val="24"/>
          <w:szCs w:val="24"/>
        </w:rPr>
        <w:t>Procedur</w:t>
      </w:r>
      <w:r w:rsidR="006B7D28"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126E" w:rsidRPr="00DC0C30" w:rsidRDefault="008F5FE2" w:rsidP="00163F45">
      <w:pPr>
        <w:numPr>
          <w:ilvl w:val="0"/>
          <w:numId w:val="62"/>
        </w:numPr>
        <w:spacing w:line="16" w:lineRule="atLeast"/>
        <w:ind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 przeprowadzonej przez siebie kontroli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w ciągu 10 dni roboczych od dnia zakończenia kontroli przekaże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w formie elektronicznej, projekt </w:t>
      </w:r>
      <w:r w:rsidRPr="00DC0C30">
        <w:rPr>
          <w:rFonts w:asciiTheme="minorHAnsi" w:hAnsiTheme="minorHAnsi" w:cstheme="minorHAnsi"/>
          <w:sz w:val="24"/>
          <w:szCs w:val="24"/>
        </w:rPr>
        <w:t>protokołu pokontrolnego, wraz z </w:t>
      </w:r>
      <w:r w:rsidR="0093126E" w:rsidRPr="00DC0C30">
        <w:rPr>
          <w:rFonts w:asciiTheme="minorHAnsi" w:hAnsiTheme="minorHAnsi" w:cstheme="minorHAnsi"/>
          <w:sz w:val="24"/>
          <w:szCs w:val="24"/>
        </w:rPr>
        <w:t>ewentualnymi zaleceniami pokontrolnymi.</w:t>
      </w:r>
    </w:p>
    <w:p w:rsidR="0093126E" w:rsidRPr="00DC0C30" w:rsidRDefault="0093126E" w:rsidP="00163F45">
      <w:pPr>
        <w:numPr>
          <w:ilvl w:val="0"/>
          <w:numId w:val="62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terminie 5 dni roboczych od dnia otrzymania proj</w:t>
      </w:r>
      <w:r w:rsidR="008F5FE2" w:rsidRPr="00DC0C30">
        <w:rPr>
          <w:rFonts w:asciiTheme="minorHAnsi" w:hAnsiTheme="minorHAnsi" w:cstheme="minorHAnsi"/>
          <w:sz w:val="24"/>
          <w:szCs w:val="24"/>
        </w:rPr>
        <w:t>ektu protokołu pokontrolnego od 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będzie mógł ustosunkować się do treści projektu prot</w:t>
      </w:r>
      <w:r w:rsidR="008F5FE2" w:rsidRPr="00DC0C30">
        <w:rPr>
          <w:rFonts w:asciiTheme="minorHAnsi" w:hAnsiTheme="minorHAnsi" w:cstheme="minorHAnsi"/>
          <w:sz w:val="24"/>
          <w:szCs w:val="24"/>
        </w:rPr>
        <w:t>okołu, przekazując swe uwagi do </w:t>
      </w:r>
      <w:proofErr w:type="spellStart"/>
      <w:r w:rsidR="008F5FE2"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8F5FE2" w:rsidRPr="00DC0C30">
        <w:rPr>
          <w:rFonts w:asciiTheme="minorHAnsi" w:hAnsiTheme="minorHAnsi" w:cstheme="minorHAnsi"/>
          <w:sz w:val="24"/>
          <w:szCs w:val="24"/>
        </w:rPr>
        <w:t xml:space="preserve"> drogą elektroniczną.</w:t>
      </w:r>
    </w:p>
    <w:p w:rsidR="0093126E" w:rsidRPr="00DC0C30" w:rsidRDefault="0093126E" w:rsidP="00163F45">
      <w:pPr>
        <w:numPr>
          <w:ilvl w:val="0"/>
          <w:numId w:val="62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Brak uwag ze strony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terminie podanym w ust. 2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uzna za akceptacje projektu protokołu.</w:t>
      </w:r>
    </w:p>
    <w:p w:rsidR="008F5FE2" w:rsidRPr="00DC0C30" w:rsidRDefault="0093126E" w:rsidP="00163F45">
      <w:pPr>
        <w:numPr>
          <w:ilvl w:val="0"/>
          <w:numId w:val="62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Ostateczną wersję protokołu pokontrolnego wraz z ewentualnymi zaleceniami pokontrolnymi,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przekaże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formie papierowej, nie później niż w ciągu 2</w:t>
      </w:r>
      <w:r w:rsidR="008F5FE2" w:rsidRPr="00DC0C30">
        <w:rPr>
          <w:rFonts w:asciiTheme="minorHAnsi" w:hAnsiTheme="minorHAnsi" w:cstheme="minorHAnsi"/>
          <w:sz w:val="24"/>
          <w:szCs w:val="24"/>
        </w:rPr>
        <w:t>0 dni roboczych od </w:t>
      </w:r>
      <w:r w:rsidRPr="00DC0C30">
        <w:rPr>
          <w:rFonts w:asciiTheme="minorHAnsi" w:hAnsiTheme="minorHAnsi" w:cstheme="minorHAnsi"/>
          <w:sz w:val="24"/>
          <w:szCs w:val="24"/>
        </w:rPr>
        <w:t>dnia zakończenia kontroli.</w:t>
      </w:r>
      <w:bookmarkStart w:id="7" w:name="page12"/>
      <w:bookmarkEnd w:id="7"/>
    </w:p>
    <w:p w:rsidR="0093126E" w:rsidRPr="00DC0C30" w:rsidRDefault="0093126E" w:rsidP="00163F45">
      <w:pPr>
        <w:numPr>
          <w:ilvl w:val="0"/>
          <w:numId w:val="62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zobowiązany jest pisemnie powiadomić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realizacji zaleceń p</w:t>
      </w:r>
      <w:r w:rsidR="008F5FE2" w:rsidRPr="00DC0C30">
        <w:rPr>
          <w:rFonts w:asciiTheme="minorHAnsi" w:hAnsiTheme="minorHAnsi" w:cstheme="minorHAnsi"/>
          <w:sz w:val="24"/>
          <w:szCs w:val="24"/>
        </w:rPr>
        <w:t>o</w:t>
      </w:r>
      <w:r w:rsidRPr="00DC0C30">
        <w:rPr>
          <w:rFonts w:asciiTheme="minorHAnsi" w:hAnsiTheme="minorHAnsi" w:cstheme="minorHAnsi"/>
          <w:sz w:val="24"/>
          <w:szCs w:val="24"/>
        </w:rPr>
        <w:t>kontrolnych</w:t>
      </w:r>
      <w:r w:rsidR="008F5FE2" w:rsidRPr="00DC0C30">
        <w:rPr>
          <w:rFonts w:asciiTheme="minorHAnsi" w:hAnsiTheme="minorHAnsi" w:cstheme="minorHAnsi"/>
          <w:sz w:val="24"/>
          <w:szCs w:val="24"/>
        </w:rPr>
        <w:t xml:space="preserve"> w ciągu 30 dni od otrzymania protokołu pokontrolnego, o którym mowa w ust.12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393E4C" w:rsidRDefault="00393E4C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8F5FE2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Ewaluacja</w:t>
      </w:r>
    </w:p>
    <w:p w:rsidR="008F5FE2" w:rsidRPr="00DC0C30" w:rsidRDefault="0028354D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16</w:t>
      </w:r>
    </w:p>
    <w:p w:rsidR="0028354D" w:rsidRPr="00DC0C30" w:rsidRDefault="0028354D" w:rsidP="00DC0C30">
      <w:pPr>
        <w:pStyle w:val="ListParagraph0"/>
        <w:numPr>
          <w:ilvl w:val="0"/>
          <w:numId w:val="36"/>
        </w:numPr>
        <w:spacing w:before="0" w:after="0" w:line="16" w:lineRule="atLeast"/>
        <w:ind w:left="426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trakcie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w okresie jego trwałości,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współpracy z podmiotami upoważnionymi przez Instytucję Pośredniczącą do przeprowadzenia ewaluacji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28354D" w:rsidRPr="00393E4C" w:rsidRDefault="0028354D" w:rsidP="00DC0C30">
      <w:pPr>
        <w:pStyle w:val="ListParagraph0"/>
        <w:numPr>
          <w:ilvl w:val="0"/>
          <w:numId w:val="36"/>
        </w:numPr>
        <w:spacing w:before="0" w:after="0" w:line="16" w:lineRule="atLeast"/>
        <w:ind w:left="426" w:hanging="284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w szczególności do udzielania każdorazowo na wniosek podmiotów wskazanych w ust. 1 wszelkich informacji i udostępniania dokumentów dotyczących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we wskazanym przez nie zakresie i terminach oraz do udziału w wywiadach, ankietach oraz badaniach ewaluacyjnych przeprowadzanych innymi metodami.</w:t>
      </w:r>
    </w:p>
    <w:p w:rsidR="0093126E" w:rsidRPr="00DC0C30" w:rsidRDefault="0093126E" w:rsidP="00322791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:rsidR="0093126E" w:rsidRPr="00393E4C" w:rsidRDefault="0028354D" w:rsidP="00322791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3E4C">
        <w:rPr>
          <w:rFonts w:asciiTheme="minorHAnsi" w:hAnsiTheme="minorHAnsi" w:cstheme="minorHAnsi"/>
          <w:b/>
          <w:sz w:val="24"/>
          <w:szCs w:val="24"/>
        </w:rPr>
        <w:t>§ 17</w:t>
      </w:r>
    </w:p>
    <w:p w:rsidR="000A6443" w:rsidRPr="00DC0C30" w:rsidRDefault="0028354D" w:rsidP="00DC0C30">
      <w:pPr>
        <w:numPr>
          <w:ilvl w:val="0"/>
          <w:numId w:val="37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 stosowania przepisów ustawy o ochronie danych osobowych, ustawy z dnia 6 września 2001 r. o dostępie do informacji publicznej (</w:t>
      </w:r>
      <w:r w:rsidRPr="00DC0C30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Dz.U. z 2018r. poz. 1330 ze zm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.) w zakresie, w jakim będzie wykorzystywać dane </w:t>
      </w:r>
      <w:proofErr w:type="spellStart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Grantobiorcy</w:t>
      </w:r>
      <w:proofErr w:type="spellEnd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lastRenderedPageBreak/>
        <w:t xml:space="preserve">oraz posiadane informacje związane z realizacją 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i Umowy do celów związanych z monitoringiem, sprawozdawczością, kontrolą, audytem, ewaluacją, informacją i promocją 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.</w:t>
      </w:r>
    </w:p>
    <w:p w:rsidR="00844B34" w:rsidRPr="00DC0C30" w:rsidRDefault="0028354D" w:rsidP="00DC0C30">
      <w:pPr>
        <w:numPr>
          <w:ilvl w:val="0"/>
          <w:numId w:val="37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W celu zapewnienia bezpieczeństwa </w:t>
      </w:r>
      <w:r w:rsidR="000A6443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przetwarzania danych osobowych </w:t>
      </w:r>
      <w:proofErr w:type="spellStart"/>
      <w:r w:rsidR="000A6443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Grantodawca</w:t>
      </w:r>
      <w:proofErr w:type="spellEnd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 wdrożenia i stosowania odpowiednich środków technicznych i</w:t>
      </w:r>
      <w:r w:rsidR="001778CE">
        <w:rPr>
          <w:rFonts w:asciiTheme="minorHAnsi" w:eastAsia="SimSun" w:hAnsiTheme="minorHAnsi" w:cstheme="minorHAnsi"/>
          <w:sz w:val="24"/>
          <w:szCs w:val="24"/>
          <w:lang w:eastAsia="ar-SA"/>
        </w:rPr>
        <w:t> 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organizacyjnych o których mowa w art. 32 rozporządzenia RODO.</w:t>
      </w:r>
    </w:p>
    <w:p w:rsidR="00844B34" w:rsidRPr="00DC0C30" w:rsidRDefault="000A6443" w:rsidP="00DC0C30">
      <w:pPr>
        <w:numPr>
          <w:ilvl w:val="0"/>
          <w:numId w:val="37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proofErr w:type="spellStart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Grantodawca</w:t>
      </w:r>
      <w:proofErr w:type="spellEnd"/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w odniesieniu do danych </w:t>
      </w:r>
      <w:proofErr w:type="spellStart"/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Grantobiorcy</w:t>
      </w:r>
      <w:proofErr w:type="spellEnd"/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realizacji praw wynikających z </w:t>
      </w:r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rozdziału III rozporządzenia RODO.</w:t>
      </w:r>
    </w:p>
    <w:p w:rsidR="00844B34" w:rsidRPr="00DC0C30" w:rsidRDefault="0028354D" w:rsidP="00DC0C30">
      <w:pPr>
        <w:numPr>
          <w:ilvl w:val="0"/>
          <w:numId w:val="37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proofErr w:type="spellStart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Grantobiorca</w:t>
      </w:r>
      <w:proofErr w:type="spellEnd"/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wyraża zgodę na upublicznienie swoich danych, a także informacji o realizacji 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, w celach określonych w ust. 1.</w:t>
      </w:r>
    </w:p>
    <w:p w:rsidR="0028354D" w:rsidRPr="001778CE" w:rsidRDefault="0028354D" w:rsidP="001778CE">
      <w:pPr>
        <w:pStyle w:val="Akapitzlist"/>
        <w:numPr>
          <w:ilvl w:val="0"/>
          <w:numId w:val="37"/>
        </w:numPr>
        <w:spacing w:line="16" w:lineRule="atLeast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>Grantobiorca</w:t>
      </w:r>
      <w:proofErr w:type="spellEnd"/>
      <w:r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 przetwarzania danych osobowych w zakresie nie</w:t>
      </w:r>
      <w:r w:rsidR="000A6443"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zbędnym do realizacji </w:t>
      </w:r>
      <w:r w:rsidR="004B3538"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zgodnie z ustawą o ochronie danych osobowych</w:t>
      </w:r>
      <w:r w:rsidR="0093126E" w:rsidRPr="001778CE">
        <w:rPr>
          <w:rFonts w:asciiTheme="minorHAnsi" w:hAnsiTheme="minorHAnsi" w:cstheme="minorHAnsi"/>
          <w:sz w:val="24"/>
          <w:szCs w:val="24"/>
        </w:rPr>
        <w:t>.</w:t>
      </w:r>
    </w:p>
    <w:p w:rsidR="001778CE" w:rsidRPr="00732DD9" w:rsidRDefault="001778CE" w:rsidP="001778CE">
      <w:pPr>
        <w:pStyle w:val="Akapitzlist"/>
        <w:numPr>
          <w:ilvl w:val="0"/>
          <w:numId w:val="37"/>
        </w:numPr>
        <w:spacing w:line="16" w:lineRule="atLeast"/>
        <w:ind w:left="426" w:right="16"/>
        <w:rPr>
          <w:rFonts w:asciiTheme="minorHAnsi" w:hAnsiTheme="minorHAnsi" w:cstheme="minorHAnsi"/>
          <w:sz w:val="24"/>
          <w:szCs w:val="24"/>
        </w:rPr>
      </w:pPr>
      <w:r w:rsidRPr="00732DD9">
        <w:rPr>
          <w:rFonts w:asciiTheme="minorHAnsi" w:hAnsiTheme="minorHAnsi" w:cstheme="minorHAnsi"/>
          <w:sz w:val="24"/>
          <w:szCs w:val="24"/>
        </w:rPr>
        <w:t xml:space="preserve">W zakresie ochrony danych osobowych </w:t>
      </w:r>
      <w:proofErr w:type="spellStart"/>
      <w:r w:rsidRPr="00732DD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732DD9">
        <w:rPr>
          <w:rFonts w:asciiTheme="minorHAnsi" w:hAnsiTheme="minorHAnsi" w:cstheme="minorHAnsi"/>
          <w:sz w:val="24"/>
          <w:szCs w:val="24"/>
        </w:rPr>
        <w:t xml:space="preserve"> zobowiązuje się do zawarcia odrębnej umowy z </w:t>
      </w:r>
      <w:proofErr w:type="spellStart"/>
      <w:r w:rsidRPr="00732DD9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Pr="00732DD9">
        <w:rPr>
          <w:rFonts w:asciiTheme="minorHAnsi" w:hAnsiTheme="minorHAnsi" w:cstheme="minorHAnsi"/>
          <w:sz w:val="24"/>
          <w:szCs w:val="24"/>
        </w:rPr>
        <w:t xml:space="preserve"> na zasadach określonych w Rozporządzeniu Parlamentu Europejskiego i Rady (UE) 2016/679 z dnia 27 kwietnia 2016 r. w sprawie ochrony osób fizycznych w związku z przetwarzaniem danych osobowych i w sprawie swobodnego takich danych oraz uchylenia dyrektywy 95/46/WE oraz w umowie o dofinansowanie projektu nr UDA-POWR.02.14.00-00-1009/19-00 zawartej w dniu 16.10.2019 r. Wzór umowy o powierzenie grantu stanowi załącznik nr 11 do Umowy.</w:t>
      </w:r>
    </w:p>
    <w:p w:rsidR="001778CE" w:rsidRDefault="001778CE" w:rsidP="00DC0C30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2F0CC5" w:rsidRPr="00DC0C30" w:rsidRDefault="002F0CC5" w:rsidP="00DC0C30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Obowiązki informacyjne</w:t>
      </w:r>
    </w:p>
    <w:p w:rsidR="0093126E" w:rsidRPr="00DC0C30" w:rsidRDefault="0028354D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F0CC5"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393E4C">
        <w:rPr>
          <w:rFonts w:asciiTheme="minorHAnsi" w:hAnsiTheme="minorHAnsi" w:cstheme="minorHAnsi"/>
          <w:b/>
          <w:sz w:val="24"/>
          <w:szCs w:val="24"/>
        </w:rPr>
        <w:t>8</w:t>
      </w:r>
    </w:p>
    <w:p w:rsidR="00E87FBC" w:rsidRPr="00DC0C30" w:rsidRDefault="00E87FB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zobowiązany do wypełniania obowiązków informacyjnych i promocyjnych zgodnie z 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 oraz zgodnie z załącznikiem nr 8 do umowy.</w:t>
      </w:r>
    </w:p>
    <w:p w:rsidR="00E87FBC" w:rsidRPr="00DC0C30" w:rsidRDefault="00E87FB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Wszystkie działania informacyjne i promocyjne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oraz każdy dokument, który jest podawany do wiadomości publicznej lub jest wykorzystywany przez uczestników </w:t>
      </w:r>
      <w:r w:rsidR="00322791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543AAA" w:rsidRPr="00DC0C30">
        <w:rPr>
          <w:rFonts w:asciiTheme="minorHAnsi" w:hAnsiTheme="minorHAnsi" w:cstheme="minorHAnsi"/>
          <w:sz w:val="24"/>
          <w:szCs w:val="24"/>
        </w:rPr>
        <w:t>(uczestników LOWE)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tym wszelkie zaświadczenia o uczestnictwie lub inne certyfikaty zawierają informacje o otrzymaniu wsparcia z Unii Europejskiej, w tym Europejskiego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FunduszuSpołecznego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oraz z Programu za pomocą:</w:t>
      </w:r>
    </w:p>
    <w:p w:rsidR="00E87FBC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>znaku Funduszy Europejskich z nazwą Programu;</w:t>
      </w:r>
    </w:p>
    <w:p w:rsidR="00E87FBC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barw Rzeczypospolitej Polskiej;</w:t>
      </w:r>
    </w:p>
    <w:p w:rsidR="00543AAA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>znaku Unii Europejskiej z nazwą Europejski Fundusz Społeczny.</w:t>
      </w:r>
    </w:p>
    <w:p w:rsidR="00543AAA" w:rsidRPr="00DC0C30" w:rsidRDefault="00543AAA" w:rsidP="00DC0C30">
      <w:pPr>
        <w:numPr>
          <w:ilvl w:val="0"/>
          <w:numId w:val="44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udostępnia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obowiązujące znaki do oznaczania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844B34" w:rsidRPr="00DC0C30" w:rsidRDefault="00543AAA" w:rsidP="00DC0C30">
      <w:pPr>
        <w:pStyle w:val="ListParagraph0"/>
        <w:spacing w:before="0" w:after="0" w:line="16" w:lineRule="atLeast"/>
        <w:ind w:left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zobowiązuje się do dokumentowania działań informacyjnych i promocyjnych prowadzonyc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h w ramach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</w:p>
    <w:p w:rsidR="00543AAA" w:rsidRPr="00DC0C30" w:rsidRDefault="00543AAA" w:rsidP="00DC0C30">
      <w:pPr>
        <w:pStyle w:val="ListParagraph0"/>
        <w:numPr>
          <w:ilvl w:val="0"/>
          <w:numId w:val="44"/>
        </w:numPr>
        <w:spacing w:before="0" w:after="0" w:line="16" w:lineRule="atLeast"/>
        <w:ind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okresie realizacji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w okresie trwałości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informuje opinię publiczną o pomocy otrzymanej z Unii Europejskiej w tym Europejskiego Funduszu Społecznego i Programu m.in. przez:</w:t>
      </w:r>
    </w:p>
    <w:p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umieszczenie przynajmniej jednego plakatu o minimalnym rozmiarze A3 z informacjami na temat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w tym z informacjami dotyczącymi wsparcia finansowego, w miejscu ogólnodostępnym i łatwo widocznym, takim jak np. wejście do budynku;</w:t>
      </w:r>
    </w:p>
    <w:p w:rsidR="00844B34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zamieszczenie na stronie internetowej Beneficjenta</w:t>
      </w:r>
      <w:r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DC0C30">
        <w:rPr>
          <w:rFonts w:asciiTheme="minorHAnsi" w:hAnsiTheme="minorHAnsi" w:cstheme="minorHAnsi"/>
          <w:sz w:val="24"/>
          <w:szCs w:val="24"/>
        </w:rPr>
        <w:t xml:space="preserve"> krótkiego opisu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obejmującego jego cele i wyniki oraz podkreślającego wsparcie finansowe ze strony Unii Europejskiej oraz zamieszczenie szczegółowego harmonogramu udzielania 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wsparcia w </w:t>
      </w:r>
      <w:r w:rsidR="00322791">
        <w:rPr>
          <w:rFonts w:asciiTheme="minorHAnsi" w:hAnsiTheme="minorHAnsi" w:cstheme="minorHAnsi"/>
          <w:sz w:val="24"/>
          <w:szCs w:val="24"/>
        </w:rPr>
        <w:t xml:space="preserve"> projekcie grantowym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</w:p>
    <w:p w:rsidR="00543AAA" w:rsidRPr="00DC0C30" w:rsidRDefault="00543AAA" w:rsidP="00DC0C30">
      <w:pPr>
        <w:numPr>
          <w:ilvl w:val="0"/>
          <w:numId w:val="44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Na potrzeby informacji i promocji Programu i Europejskiego Funduszu Społecznego,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udostępnia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, Instytucji Pośredniczącej wszystkie utwory informacyjno-promocyjne powstałe w trakcie realizacji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postaci m.in.: materiałów zdjęciowych, materiałów audio-wizualnych i prezentacji dotyczących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udziela nieodpłatnie licencji niewyłącznej, obejmującej prawo do korzystania z nich bezterminowo na terytorium Unii Europejskiej w zakresie następujących pól eksploatacji:</w:t>
      </w:r>
    </w:p>
    <w:p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utrwalania i zwielokrotniania utworu – wytwarzanie określoną techniką egzemplarzy utworu, w tym techniką drukarską, reprograficzną, zapisu magnetycznego oraz techniką cyfrową;</w:t>
      </w:r>
    </w:p>
    <w:p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obrotu oryginałem albo egzemplarzami, na których utwór utrwalono – wprowadzanie do obrotu, użyczenie lub najem oryginału albo egzemplarzy;</w:t>
      </w:r>
    </w:p>
    <w:p w:rsidR="00E9594E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543AAA" w:rsidRPr="00DC0C30" w:rsidRDefault="00543AAA" w:rsidP="00DC0C30">
      <w:pPr>
        <w:pStyle w:val="ListParagraph0"/>
        <w:spacing w:before="0" w:after="0" w:line="16" w:lineRule="atLeast"/>
        <w:ind w:left="0" w:hanging="284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6. </w:t>
      </w:r>
      <w:r w:rsidR="001778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ponadto zobowiązany do stosowania znaku firmowego (logo)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(wraz z Partnerami) na wszystkich dokumentach i podczas wszystkich działań wymienionych w ust. 2.</w:t>
      </w:r>
    </w:p>
    <w:p w:rsidR="00E9594E" w:rsidRDefault="00E9594E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:rsidR="00917F39" w:rsidRPr="00DC0C30" w:rsidRDefault="00917F39" w:rsidP="00917F39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Zakaz zbywania przez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Grantobiorcę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rzeczy zakupionych za środki pochodzące z grantu</w:t>
      </w:r>
    </w:p>
    <w:p w:rsidR="00917F39" w:rsidRDefault="00393E4C" w:rsidP="00917F39">
      <w:pPr>
        <w:numPr>
          <w:ilvl w:val="2"/>
          <w:numId w:val="21"/>
        </w:numPr>
        <w:spacing w:line="16" w:lineRule="atLeast"/>
        <w:ind w:hanging="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</w:t>
      </w:r>
    </w:p>
    <w:p w:rsidR="00A20169" w:rsidRDefault="00917F39" w:rsidP="00A20169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A20169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A2016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A20169">
        <w:rPr>
          <w:rFonts w:asciiTheme="minorHAnsi" w:hAnsiTheme="minorHAnsi" w:cstheme="minorHAnsi"/>
          <w:sz w:val="24"/>
          <w:szCs w:val="24"/>
        </w:rPr>
        <w:t xml:space="preserve"> obowiązuje zakaz zbywania przez okres 5 lat od dnia dokonania zakupu rzeczy</w:t>
      </w:r>
      <w:r w:rsidR="00A20169">
        <w:rPr>
          <w:rFonts w:asciiTheme="minorHAnsi" w:hAnsiTheme="minorHAnsi" w:cstheme="minorHAnsi"/>
          <w:sz w:val="24"/>
          <w:szCs w:val="24"/>
        </w:rPr>
        <w:t xml:space="preserve"> zakupionych za środki pochodzące z grantu.</w:t>
      </w:r>
    </w:p>
    <w:p w:rsidR="00A20169" w:rsidRDefault="00A20169" w:rsidP="00A20169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 możliwość zawarcia aneksu do umowy o powierzenie grantu zezwalającego na zbycie rzeczy przed upływem terminu wskazanego w pkt. 1, jeżeli:</w:t>
      </w:r>
    </w:p>
    <w:p w:rsidR="00917F3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określi w aneksie do umowy o powierzenie grantu przyczynę zbycia i cel przeznaczenia środków pochodzących ze zbycia,</w:t>
      </w:r>
    </w:p>
    <w:p w:rsidR="00A2016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zbycie takie nie będzie pozostawać w sprzeczności z przepisami UE,</w:t>
      </w:r>
    </w:p>
    <w:p w:rsidR="00A2016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uzyskana zostanie aprobata Instytucji Pośredniczej.</w:t>
      </w:r>
    </w:p>
    <w:p w:rsidR="00917F39" w:rsidRDefault="00917F39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:rsidR="00917F39" w:rsidRDefault="00917F39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:rsidR="00393E4C" w:rsidRPr="00DC0C30" w:rsidRDefault="00393E4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Rozwiązanie umowy</w:t>
      </w:r>
    </w:p>
    <w:p w:rsidR="0093126E" w:rsidRPr="00DC0C30" w:rsidRDefault="00917F39" w:rsidP="0040118D">
      <w:pPr>
        <w:numPr>
          <w:ilvl w:val="2"/>
          <w:numId w:val="21"/>
        </w:numPr>
        <w:spacing w:line="16" w:lineRule="atLeast"/>
        <w:ind w:hanging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2</w:t>
      </w:r>
      <w:r w:rsidR="00393E4C">
        <w:rPr>
          <w:rFonts w:asciiTheme="minorHAnsi" w:hAnsiTheme="minorHAnsi" w:cstheme="minorHAnsi"/>
          <w:b/>
          <w:sz w:val="24"/>
          <w:szCs w:val="24"/>
        </w:rPr>
        <w:t>0</w:t>
      </w:r>
    </w:p>
    <w:p w:rsidR="0093126E" w:rsidRPr="00DC0C30" w:rsidRDefault="0093126E" w:rsidP="00DC0C30">
      <w:pPr>
        <w:numPr>
          <w:ilvl w:val="0"/>
          <w:numId w:val="21"/>
        </w:numPr>
        <w:spacing w:line="16" w:lineRule="atLeast"/>
        <w:ind w:hanging="356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może rozwiązać umowę w trybie natychmiastowym, w przypadku gdy:</w:t>
      </w:r>
    </w:p>
    <w:p w:rsidR="0093126E" w:rsidRPr="00DC0C30" w:rsidRDefault="0093126E" w:rsidP="00DC0C30">
      <w:pPr>
        <w:numPr>
          <w:ilvl w:val="1"/>
          <w:numId w:val="21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lastRenderedPageBreak/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dopuścił się poważnych nieprawidłowości finansowych, w szczególności wykorzysta przekazane środki na cel inny niż określony w przedsięwzięciu lub niezgodnie z umową o powierzenie grantu;</w:t>
      </w:r>
    </w:p>
    <w:p w:rsidR="0093126E" w:rsidRPr="00DC0C30" w:rsidRDefault="0093126E" w:rsidP="00DC0C30">
      <w:pPr>
        <w:numPr>
          <w:ilvl w:val="1"/>
          <w:numId w:val="21"/>
        </w:num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złoży lub posłuży się fałszywym oświadczeniem lub podrobionymi, przerobionymi lub stwierdzającymi nieprawdę dokumentami w celu uzyskania Grantu w ramach niniejszej umowy,</w:t>
      </w:r>
    </w:p>
    <w:p w:rsidR="0093126E" w:rsidRPr="00DC0C30" w:rsidRDefault="0093126E" w:rsidP="00DC0C30">
      <w:pPr>
        <w:numPr>
          <w:ilvl w:val="1"/>
          <w:numId w:val="21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ze swojej winy nie rozpoczął realizacji przedsięwzięcia w ciągu 1 miesiąca od ustalonej we umowie o powierzenie grantu początkowej daty okresu realizacji przedsięwzięcia;</w:t>
      </w:r>
    </w:p>
    <w:p w:rsidR="0093126E" w:rsidRPr="00DC0C30" w:rsidRDefault="0093126E" w:rsidP="00DC0C30">
      <w:p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ab/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przedłoży zabezpieczenia prawidłowej realizacji umowy o po</w:t>
      </w:r>
      <w:r w:rsidR="00121A55" w:rsidRPr="00DC0C30">
        <w:rPr>
          <w:rFonts w:asciiTheme="minorHAnsi" w:hAnsiTheme="minorHAnsi" w:cstheme="minorHAnsi"/>
          <w:sz w:val="24"/>
          <w:szCs w:val="24"/>
        </w:rPr>
        <w:t>wierzenie grantu zgodnie z § 13.</w:t>
      </w:r>
    </w:p>
    <w:p w:rsidR="0093126E" w:rsidRPr="00DC0C30" w:rsidRDefault="0093126E" w:rsidP="00DC0C30">
      <w:pPr>
        <w:numPr>
          <w:ilvl w:val="0"/>
          <w:numId w:val="22"/>
        </w:numPr>
        <w:spacing w:line="16" w:lineRule="atLeast"/>
        <w:ind w:right="20" w:hanging="36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może rozwiązać umowę z zachowaniem jednomiesi</w:t>
      </w:r>
      <w:r w:rsidR="00121A55" w:rsidRPr="00DC0C30">
        <w:rPr>
          <w:rFonts w:asciiTheme="minorHAnsi" w:hAnsiTheme="minorHAnsi" w:cstheme="minorHAnsi"/>
          <w:sz w:val="24"/>
          <w:szCs w:val="24"/>
        </w:rPr>
        <w:t>ęcznego okresu wypowiedzenia, w </w:t>
      </w:r>
      <w:r w:rsidRPr="00DC0C30">
        <w:rPr>
          <w:rFonts w:asciiTheme="minorHAnsi" w:hAnsiTheme="minorHAnsi" w:cstheme="minorHAnsi"/>
          <w:sz w:val="24"/>
          <w:szCs w:val="24"/>
        </w:rPr>
        <w:t>przypadku gdy:</w:t>
      </w:r>
    </w:p>
    <w:p w:rsidR="0093126E" w:rsidRPr="00DC0C30" w:rsidRDefault="0093126E" w:rsidP="00DC0C30">
      <w:pPr>
        <w:numPr>
          <w:ilvl w:val="0"/>
          <w:numId w:val="23"/>
        </w:numPr>
        <w:spacing w:line="16" w:lineRule="atLeast"/>
        <w:ind w:left="142" w:right="20" w:hanging="312"/>
        <w:rPr>
          <w:rFonts w:asciiTheme="minorHAnsi" w:hAnsiTheme="minorHAnsi" w:cstheme="minorHAnsi"/>
          <w:sz w:val="24"/>
          <w:szCs w:val="24"/>
        </w:rPr>
      </w:pPr>
      <w:bookmarkStart w:id="8" w:name="page14"/>
      <w:bookmarkEnd w:id="8"/>
      <w:r w:rsidRPr="00DC0C30">
        <w:rPr>
          <w:rFonts w:asciiTheme="minorHAnsi" w:hAnsiTheme="minorHAnsi" w:cstheme="minorHAnsi"/>
          <w:sz w:val="24"/>
          <w:szCs w:val="24"/>
        </w:rPr>
        <w:t>w zak</w:t>
      </w:r>
      <w:r w:rsidR="00121A55" w:rsidRPr="00DC0C30">
        <w:rPr>
          <w:rFonts w:asciiTheme="minorHAnsi" w:hAnsiTheme="minorHAnsi" w:cstheme="minorHAnsi"/>
          <w:sz w:val="24"/>
          <w:szCs w:val="24"/>
        </w:rPr>
        <w:t xml:space="preserve">resie postępu rzeczowego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stwierdzi, że zadania nie są realizowane lub ich realizacja w znacznym stopniu odbiega od umowy o powierzenie grantu,</w:t>
      </w:r>
    </w:p>
    <w:p w:rsidR="0093126E" w:rsidRPr="00DC0C30" w:rsidRDefault="0093126E" w:rsidP="00DC0C30">
      <w:pPr>
        <w:numPr>
          <w:ilvl w:val="0"/>
          <w:numId w:val="23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odmówi poddania się kontroli, o której mowa w § 1</w:t>
      </w:r>
      <w:r w:rsidR="00121A55" w:rsidRPr="00DC0C30">
        <w:rPr>
          <w:rFonts w:asciiTheme="minorHAnsi" w:hAnsiTheme="minorHAnsi" w:cstheme="minorHAnsi"/>
          <w:sz w:val="24"/>
          <w:szCs w:val="24"/>
        </w:rPr>
        <w:t>5</w:t>
      </w:r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:rsidR="0093126E" w:rsidRPr="00DC0C30" w:rsidRDefault="0093126E" w:rsidP="00DC0C30">
      <w:pPr>
        <w:numPr>
          <w:ilvl w:val="0"/>
          <w:numId w:val="23"/>
        </w:num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ustalonym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terminie nie doprowadzi do usunięcia stwierdzonych nieprawidłowości,</w:t>
      </w:r>
    </w:p>
    <w:p w:rsidR="00121A55" w:rsidRPr="00DC0C30" w:rsidRDefault="0093126E" w:rsidP="00DC0C30">
      <w:pPr>
        <w:numPr>
          <w:ilvl w:val="0"/>
          <w:numId w:val="23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nie przedkłada sprawozdań zgodnie z umową,</w:t>
      </w:r>
    </w:p>
    <w:p w:rsidR="0093126E" w:rsidRPr="00DC0C30" w:rsidRDefault="0093126E" w:rsidP="00DC0C30">
      <w:pPr>
        <w:numPr>
          <w:ilvl w:val="0"/>
          <w:numId w:val="23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sposób uporczywy uchyla się od wykonywania obowiązków, o których mowa w § </w:t>
      </w:r>
      <w:r w:rsidR="002F0CC5">
        <w:rPr>
          <w:rFonts w:asciiTheme="minorHAnsi" w:hAnsiTheme="minorHAnsi" w:cstheme="minorHAnsi"/>
          <w:sz w:val="24"/>
          <w:szCs w:val="24"/>
        </w:rPr>
        <w:t>1</w:t>
      </w:r>
      <w:r w:rsidR="00393E4C">
        <w:rPr>
          <w:rFonts w:asciiTheme="minorHAnsi" w:hAnsiTheme="minorHAnsi" w:cstheme="minorHAnsi"/>
          <w:sz w:val="24"/>
          <w:szCs w:val="24"/>
        </w:rPr>
        <w:t>8</w:t>
      </w:r>
      <w:r w:rsidR="00121A55" w:rsidRPr="00DC0C30">
        <w:rPr>
          <w:rFonts w:asciiTheme="minorHAnsi" w:hAnsiTheme="minorHAnsi" w:cstheme="minorHAnsi"/>
          <w:sz w:val="24"/>
          <w:szCs w:val="24"/>
        </w:rPr>
        <w:t>.</w:t>
      </w:r>
    </w:p>
    <w:p w:rsidR="00121A55" w:rsidRPr="00DC0C30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Umowa o powierzenie grantu może zostać rozwiązana w drodze pisemnego porozumienia stron na wniosek każdej ze stron w przypadku wystąpienia okoliczności, które uniemożliwiają dalsze wykonywanie postanowień zawartych w umowie.</w:t>
      </w:r>
    </w:p>
    <w:p w:rsidR="00121A55" w:rsidRPr="00DC0C30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rozwiązania umowy o powierzenie grantu na podstawie </w:t>
      </w:r>
      <w:r w:rsidR="00121A55" w:rsidRPr="00DC0C30">
        <w:rPr>
          <w:rFonts w:asciiTheme="minorHAnsi" w:hAnsiTheme="minorHAnsi" w:cstheme="minorHAnsi"/>
          <w:sz w:val="24"/>
          <w:szCs w:val="24"/>
        </w:rPr>
        <w:t>§ 20</w:t>
      </w:r>
      <w:r w:rsidRPr="00DC0C30">
        <w:rPr>
          <w:rFonts w:asciiTheme="minorHAnsi" w:hAnsiTheme="minorHAnsi" w:cstheme="minorHAnsi"/>
          <w:sz w:val="24"/>
          <w:szCs w:val="24"/>
        </w:rPr>
        <w:t xml:space="preserve"> ust. 1,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zobowiązany do zwrotu całości otrzymanego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</w:t>
      </w:r>
      <w:r w:rsidR="005E54BC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wraz z odsetkami w wysokości określonej jak dla zaległości podatkowych liczonymi od dnia przekazania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 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121A55" w:rsidRPr="00DC0C30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 rozwiązania umowy o powierzenie grantu w trybie § 2</w:t>
      </w:r>
      <w:r w:rsidR="00121A55" w:rsidRPr="00DC0C30">
        <w:rPr>
          <w:rFonts w:asciiTheme="minorHAnsi" w:hAnsiTheme="minorHAnsi" w:cstheme="minorHAnsi"/>
          <w:sz w:val="24"/>
          <w:szCs w:val="24"/>
        </w:rPr>
        <w:t xml:space="preserve">0 ust. 2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ma prawo do wykorzystania wyłącznie tej części otrzymanych transz</w:t>
      </w:r>
      <w:r w:rsidR="0077662E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Grantu</w:t>
      </w:r>
      <w:r w:rsidRPr="00DC0C30">
        <w:rPr>
          <w:rFonts w:asciiTheme="minorHAnsi" w:hAnsiTheme="minorHAnsi" w:cstheme="minorHAnsi"/>
          <w:i/>
          <w:sz w:val="24"/>
          <w:szCs w:val="24"/>
        </w:rPr>
        <w:t>,</w:t>
      </w:r>
      <w:r w:rsidRPr="00DC0C30">
        <w:rPr>
          <w:rFonts w:asciiTheme="minorHAnsi" w:hAnsiTheme="minorHAnsi" w:cstheme="minorHAnsi"/>
          <w:sz w:val="24"/>
          <w:szCs w:val="24"/>
        </w:rPr>
        <w:t xml:space="preserve"> które odpowiadają prawidłowo zrealizowanej części przedsi</w:t>
      </w:r>
      <w:r w:rsidR="00121A55" w:rsidRPr="00DC0C30">
        <w:rPr>
          <w:rFonts w:asciiTheme="minorHAnsi" w:hAnsiTheme="minorHAnsi" w:cstheme="minorHAnsi"/>
          <w:sz w:val="24"/>
          <w:szCs w:val="24"/>
        </w:rPr>
        <w:t>ęwzięcia, z zastrzeżeniem ust. 4</w:t>
      </w:r>
      <w:r w:rsidRPr="00DC0C30">
        <w:rPr>
          <w:rFonts w:asciiTheme="minorHAnsi" w:hAnsiTheme="minorHAnsi" w:cstheme="minorHAnsi"/>
          <w:sz w:val="24"/>
          <w:szCs w:val="24"/>
        </w:rPr>
        <w:t xml:space="preserve">. Niewykorzystaną część przekazanych środków,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zobowiązany jest niezwłocznie zwrócić na rachunek bankowy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, z którego otrzymał transze.</w:t>
      </w:r>
    </w:p>
    <w:p w:rsidR="0093126E" w:rsidRPr="00DC0C30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przypadku, o którym mowa w ust. 2,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przeprowadzi kontrolę prawidłowości wydatkowania środków przez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w terminie nie dłuższym niż 30 dni kalendarzowych od daty rozwiązania umowy, uprzednio informując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o terminie planowanej kontroli i jej zakresie.</w:t>
      </w:r>
    </w:p>
    <w:p w:rsidR="00121A55" w:rsidRPr="00DC0C30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 niedokonania zwrotu środków zgodnie z ust. 1 i 2, stosuje się odpowiednio §</w:t>
      </w:r>
      <w:r w:rsidR="001778CE">
        <w:rPr>
          <w:rFonts w:asciiTheme="minorHAnsi" w:hAnsiTheme="minorHAnsi" w:cstheme="minorHAnsi"/>
          <w:sz w:val="24"/>
          <w:szCs w:val="24"/>
        </w:rPr>
        <w:t> </w:t>
      </w:r>
      <w:r w:rsidR="003E6474" w:rsidRPr="00DC0C30">
        <w:rPr>
          <w:rFonts w:asciiTheme="minorHAnsi" w:hAnsiTheme="minorHAnsi" w:cstheme="minorHAnsi"/>
          <w:sz w:val="24"/>
          <w:szCs w:val="24"/>
        </w:rPr>
        <w:t>13</w:t>
      </w:r>
      <w:r w:rsidRPr="00DC0C30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93126E" w:rsidRDefault="0093126E" w:rsidP="00DC0C30">
      <w:pPr>
        <w:numPr>
          <w:ilvl w:val="0"/>
          <w:numId w:val="4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Przepis ust. 1 nie obejmuje sytuacji, gdy w związku z rozwiązaniem umowy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 xml:space="preserve"> jest zobowiązany do zwrotu całości otrzymanego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393E4C" w:rsidRPr="00DC0C30" w:rsidRDefault="00393E4C" w:rsidP="00393E4C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:rsidR="0077662E" w:rsidRPr="00DC0C30" w:rsidRDefault="0077662E" w:rsidP="0077662E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:rsidR="0077662E" w:rsidRPr="00DC0C30" w:rsidRDefault="0077662E" w:rsidP="0077662E">
      <w:pPr>
        <w:numPr>
          <w:ilvl w:val="1"/>
          <w:numId w:val="24"/>
        </w:numPr>
        <w:spacing w:line="16" w:lineRule="atLeast"/>
        <w:ind w:left="-142" w:hanging="1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2</w:t>
      </w:r>
      <w:r w:rsidR="00393E4C">
        <w:rPr>
          <w:rFonts w:asciiTheme="minorHAnsi" w:hAnsiTheme="minorHAnsi" w:cstheme="minorHAnsi"/>
          <w:b/>
          <w:sz w:val="24"/>
          <w:szCs w:val="24"/>
        </w:rPr>
        <w:t>1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proofErr w:type="spellStart"/>
      <w:r w:rsidRPr="00732DD9">
        <w:rPr>
          <w:sz w:val="24"/>
          <w:szCs w:val="24"/>
        </w:rPr>
        <w:t>Grantobiorca</w:t>
      </w:r>
      <w:proofErr w:type="spellEnd"/>
      <w:r w:rsidRPr="00732DD9">
        <w:rPr>
          <w:sz w:val="24"/>
          <w:szCs w:val="24"/>
        </w:rPr>
        <w:t xml:space="preserve"> oświadcza, iż:</w:t>
      </w:r>
    </w:p>
    <w:p w:rsidR="0077662E" w:rsidRPr="00732DD9" w:rsidRDefault="0077662E" w:rsidP="0077662E">
      <w:pPr>
        <w:pStyle w:val="Akapitzlist"/>
        <w:numPr>
          <w:ilvl w:val="1"/>
          <w:numId w:val="66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przysługują mu autorskie prawa majątkowe do wszystkich utworów wypracowanych w ramach realizowanego przedsięwzięcia;</w:t>
      </w:r>
    </w:p>
    <w:p w:rsidR="0077662E" w:rsidRPr="00732DD9" w:rsidRDefault="0077662E" w:rsidP="0077662E">
      <w:pPr>
        <w:pStyle w:val="Akapitzlist"/>
        <w:numPr>
          <w:ilvl w:val="1"/>
          <w:numId w:val="66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lastRenderedPageBreak/>
        <w:t>utwory, o których mowa w ust. 1 pkt 1, nie naruszają praw majątkowych ani osobistych, ani dóbr osób trzecich oraz są samodzielnymi i oryginalnymi utworami w rozumieniu przepisów ustawy z dnia 4 lutego 1994 r. o prawie autorskim i prawach pokrewnych  (Dz.U. z 2019 r. poz. 1231);</w:t>
      </w:r>
    </w:p>
    <w:p w:rsidR="0077662E" w:rsidRPr="00732DD9" w:rsidRDefault="0077662E" w:rsidP="0077662E">
      <w:pPr>
        <w:pStyle w:val="Akapitzlist"/>
        <w:numPr>
          <w:ilvl w:val="1"/>
          <w:numId w:val="66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nie istnieją żadne ograniczenia, które uniemożliwiałyby mu przeniesienie autorskich praw majątkowych na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>;</w:t>
      </w:r>
    </w:p>
    <w:p w:rsidR="0077662E" w:rsidRPr="00732DD9" w:rsidRDefault="0077662E" w:rsidP="0077662E">
      <w:pPr>
        <w:pStyle w:val="Akapitzlist"/>
        <w:numPr>
          <w:ilvl w:val="1"/>
          <w:numId w:val="66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autorskie prawa majątkowe nie są przedmiotem zastawu lub innych praw na rzecz osób trzecich i zostają przeniesione na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 xml:space="preserve"> bez żadnych obciążeń.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proofErr w:type="spellStart"/>
      <w:r w:rsidRPr="00732DD9">
        <w:rPr>
          <w:sz w:val="24"/>
          <w:szCs w:val="24"/>
        </w:rPr>
        <w:t>Grantobiorca</w:t>
      </w:r>
      <w:proofErr w:type="spellEnd"/>
      <w:r w:rsidRPr="00732DD9">
        <w:rPr>
          <w:sz w:val="24"/>
          <w:szCs w:val="24"/>
        </w:rPr>
        <w:t xml:space="preserve"> oświadcza i zapewnia, iż autorzy utworów nie będą wykonywali przysługujących im praw osobistych w sposób ograniczający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 xml:space="preserve"> w wykonywaniu praw do utworów.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proofErr w:type="spellStart"/>
      <w:r w:rsidRPr="00732DD9">
        <w:rPr>
          <w:sz w:val="24"/>
          <w:szCs w:val="24"/>
        </w:rPr>
        <w:t>Grantobiorca</w:t>
      </w:r>
      <w:proofErr w:type="spellEnd"/>
      <w:r w:rsidRPr="00732DD9">
        <w:rPr>
          <w:sz w:val="24"/>
          <w:szCs w:val="24"/>
        </w:rPr>
        <w:t xml:space="preserve"> zobowiązuje się do nierejestrowania, jako znaków towarowych, w imieniu własnym lub na rzecz innych podmiotów, utworów graficznych lub słownych stanowiących elementy utworu.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proofErr w:type="spellStart"/>
      <w:r w:rsidRPr="00732DD9">
        <w:rPr>
          <w:sz w:val="24"/>
          <w:szCs w:val="24"/>
        </w:rPr>
        <w:t>Grantobiorca</w:t>
      </w:r>
      <w:proofErr w:type="spellEnd"/>
      <w:r w:rsidRPr="00732DD9">
        <w:rPr>
          <w:sz w:val="24"/>
          <w:szCs w:val="24"/>
        </w:rPr>
        <w:t xml:space="preserve"> przenosi na rzecz </w:t>
      </w:r>
      <w:proofErr w:type="spellStart"/>
      <w:r w:rsidRPr="00732DD9">
        <w:rPr>
          <w:sz w:val="24"/>
          <w:szCs w:val="24"/>
        </w:rPr>
        <w:t>Grantodawcy</w:t>
      </w:r>
      <w:proofErr w:type="spellEnd"/>
      <w:r w:rsidRPr="00732DD9">
        <w:rPr>
          <w:sz w:val="24"/>
          <w:szCs w:val="24"/>
        </w:rPr>
        <w:t xml:space="preserve"> całość przysługujących mu autorskich praw majątkowych do utworów stworzonych w okresie obowiązywania umowy o powierzenie grantu.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Przeniesienie przez </w:t>
      </w:r>
      <w:proofErr w:type="spellStart"/>
      <w:r w:rsidRPr="00732DD9">
        <w:rPr>
          <w:sz w:val="24"/>
          <w:szCs w:val="24"/>
        </w:rPr>
        <w:t>Grantobiorcę</w:t>
      </w:r>
      <w:proofErr w:type="spellEnd"/>
      <w:r w:rsidRPr="00732DD9">
        <w:rPr>
          <w:sz w:val="24"/>
          <w:szCs w:val="24"/>
        </w:rPr>
        <w:t xml:space="preserve"> autorskich praw majątkowych na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 xml:space="preserve"> do utworów obejmuje następujące pola eksploatacji:</w:t>
      </w:r>
    </w:p>
    <w:p w:rsidR="0077662E" w:rsidRPr="00732DD9" w:rsidRDefault="0077662E" w:rsidP="0077662E">
      <w:pPr>
        <w:pStyle w:val="Akapitzlist"/>
        <w:numPr>
          <w:ilvl w:val="1"/>
          <w:numId w:val="67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77662E" w:rsidRPr="00732DD9" w:rsidRDefault="0077662E" w:rsidP="0077662E">
      <w:pPr>
        <w:pStyle w:val="Akapitzlist"/>
        <w:numPr>
          <w:ilvl w:val="1"/>
          <w:numId w:val="67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:rsidR="0077662E" w:rsidRPr="00732DD9" w:rsidRDefault="0077662E" w:rsidP="0077662E">
      <w:pPr>
        <w:pStyle w:val="Akapitzlist"/>
        <w:numPr>
          <w:ilvl w:val="1"/>
          <w:numId w:val="67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Przeniesienie autorskich praw majątkowych do utworów nie jest ograniczone pod względem celu rozpowszechniania utworów, ani też pod względem czasowym, ilościowym i terytorialnym, a prawa te mogą być przenoszone przez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 xml:space="preserve"> na inne podmioty bez żadnych ograniczeń.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proofErr w:type="spellStart"/>
      <w:r w:rsidRPr="00732DD9">
        <w:rPr>
          <w:sz w:val="24"/>
          <w:szCs w:val="24"/>
        </w:rPr>
        <w:t>Grantobiorca</w:t>
      </w:r>
      <w:proofErr w:type="spellEnd"/>
      <w:r w:rsidRPr="00732DD9">
        <w:rPr>
          <w:sz w:val="24"/>
          <w:szCs w:val="24"/>
        </w:rPr>
        <w:t xml:space="preserve"> przenosi na </w:t>
      </w:r>
      <w:proofErr w:type="spellStart"/>
      <w:r w:rsidRPr="00732DD9">
        <w:rPr>
          <w:sz w:val="24"/>
          <w:szCs w:val="24"/>
        </w:rPr>
        <w:t>Grantodawcę</w:t>
      </w:r>
      <w:proofErr w:type="spellEnd"/>
      <w:r w:rsidRPr="00732DD9">
        <w:rPr>
          <w:sz w:val="24"/>
          <w:szCs w:val="24"/>
        </w:rPr>
        <w:t xml:space="preserve"> wyłączne prawo zezwalania na wykonanie zależnego prawa autorskiego (do rozporządzania i korzystania z opracowań utworów w nieograniczonym zakresie, a w szczególności w zakresie pól eksploatacji wskazanych w ust. 5 powyżej) do utworów bądź ich części. 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W przypadkach, w których którykolwiek z utworów jest programem komputerowym lub modyfikacją programu komputerowego, przeniesienie autorskich praw majątkowych do niego następuje w zakresie określonym w art. 74 ust. 4 Prawa autorskiego. </w:t>
      </w:r>
    </w:p>
    <w:p w:rsidR="0077662E" w:rsidRPr="00732DD9" w:rsidRDefault="0077662E" w:rsidP="0077662E">
      <w:pPr>
        <w:pStyle w:val="Akapitzlist"/>
        <w:numPr>
          <w:ilvl w:val="0"/>
          <w:numId w:val="24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W celu uniknięcia jakichkolwiek wątpliwości Strony zgodnie oświadczają, że </w:t>
      </w:r>
      <w:proofErr w:type="spellStart"/>
      <w:r w:rsidRPr="00732DD9">
        <w:rPr>
          <w:sz w:val="24"/>
          <w:szCs w:val="24"/>
        </w:rPr>
        <w:t>Grantodawca</w:t>
      </w:r>
      <w:proofErr w:type="spellEnd"/>
      <w:r w:rsidRPr="00732DD9">
        <w:rPr>
          <w:sz w:val="24"/>
          <w:szCs w:val="24"/>
        </w:rPr>
        <w:t xml:space="preserve"> może udzielać prawa do korzystania z utworów na zasadach wolnych licencji.</w:t>
      </w:r>
    </w:p>
    <w:p w:rsidR="00732DD9" w:rsidRDefault="00732DD9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ge15"/>
      <w:bookmarkEnd w:id="9"/>
    </w:p>
    <w:p w:rsidR="00732DD9" w:rsidRDefault="00732DD9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:rsidR="0077662E" w:rsidRDefault="0077662E" w:rsidP="0077662E">
      <w:pPr>
        <w:numPr>
          <w:ilvl w:val="1"/>
          <w:numId w:val="24"/>
        </w:numPr>
        <w:spacing w:line="16" w:lineRule="atLeast"/>
        <w:ind w:left="-142" w:hanging="1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2</w:t>
      </w:r>
      <w:r w:rsidR="00393E4C">
        <w:rPr>
          <w:rFonts w:asciiTheme="minorHAnsi" w:hAnsiTheme="minorHAnsi" w:cstheme="minorHAnsi"/>
          <w:b/>
          <w:sz w:val="24"/>
          <w:szCs w:val="24"/>
        </w:rPr>
        <w:t>2</w:t>
      </w:r>
    </w:p>
    <w:p w:rsidR="0077662E" w:rsidRPr="00DC0C30" w:rsidRDefault="0077662E" w:rsidP="0077662E">
      <w:pPr>
        <w:spacing w:line="16" w:lineRule="atLeast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77662E" w:rsidRDefault="0093126E" w:rsidP="0077662E">
      <w:pPr>
        <w:pStyle w:val="Akapitzlist"/>
        <w:numPr>
          <w:ilvl w:val="0"/>
          <w:numId w:val="72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Zmiana umowy o powierzenie grantu wymaga zachow</w:t>
      </w:r>
      <w:r w:rsidR="0077662E">
        <w:rPr>
          <w:rFonts w:asciiTheme="minorHAnsi" w:hAnsiTheme="minorHAnsi" w:cstheme="minorHAnsi"/>
          <w:sz w:val="24"/>
          <w:szCs w:val="24"/>
        </w:rPr>
        <w:t xml:space="preserve">ania formy pisemnej pod rygorem </w:t>
      </w:r>
      <w:r w:rsidRPr="0077662E">
        <w:rPr>
          <w:rFonts w:asciiTheme="minorHAnsi" w:hAnsiTheme="minorHAnsi" w:cstheme="minorHAnsi"/>
          <w:sz w:val="24"/>
          <w:szCs w:val="24"/>
        </w:rPr>
        <w:t>nieważności.</w:t>
      </w:r>
    </w:p>
    <w:p w:rsidR="0077662E" w:rsidRPr="0077662E" w:rsidRDefault="0093126E" w:rsidP="0077662E">
      <w:pPr>
        <w:pStyle w:val="Akapitzlist"/>
        <w:numPr>
          <w:ilvl w:val="0"/>
          <w:numId w:val="72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Wszelkie wątpliwości związane z realizacją niniejszej umowy wyjaśniane będą w formie pisemnej.</w:t>
      </w:r>
    </w:p>
    <w:p w:rsidR="0077662E" w:rsidRPr="0077662E" w:rsidRDefault="0093126E" w:rsidP="0077662E">
      <w:pPr>
        <w:pStyle w:val="Akapitzlist"/>
        <w:numPr>
          <w:ilvl w:val="0"/>
          <w:numId w:val="72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W</w:t>
      </w:r>
      <w:r w:rsidR="0077662E" w:rsidRPr="0077662E">
        <w:rPr>
          <w:rFonts w:asciiTheme="minorHAnsi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hAnsiTheme="minorHAnsi" w:cstheme="minorHAnsi"/>
          <w:sz w:val="24"/>
          <w:szCs w:val="24"/>
        </w:rPr>
        <w:t>zakresie nieuregulowanym umową stosuje się przepisy</w:t>
      </w:r>
      <w:r w:rsidR="00293B6E" w:rsidRPr="0077662E">
        <w:rPr>
          <w:rFonts w:asciiTheme="minorHAnsi" w:hAnsiTheme="minorHAnsi" w:cstheme="minorHAnsi"/>
          <w:sz w:val="24"/>
          <w:szCs w:val="24"/>
        </w:rPr>
        <w:t xml:space="preserve"> prawa powszechnie obowiązujące</w:t>
      </w:r>
      <w:r w:rsidR="0077662E" w:rsidRPr="0077662E">
        <w:rPr>
          <w:rFonts w:asciiTheme="minorHAnsi" w:hAnsiTheme="minorHAnsi" w:cstheme="minorHAnsi"/>
          <w:sz w:val="24"/>
          <w:szCs w:val="24"/>
        </w:rPr>
        <w:t>.</w:t>
      </w:r>
    </w:p>
    <w:p w:rsidR="0093126E" w:rsidRPr="0077662E" w:rsidRDefault="0093126E" w:rsidP="0077662E">
      <w:pPr>
        <w:pStyle w:val="Akapitzlist"/>
        <w:numPr>
          <w:ilvl w:val="0"/>
          <w:numId w:val="72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77662E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77662E">
        <w:rPr>
          <w:rFonts w:asciiTheme="minorHAnsi" w:hAnsiTheme="minorHAnsi" w:cstheme="minorHAnsi"/>
          <w:sz w:val="24"/>
          <w:szCs w:val="24"/>
        </w:rPr>
        <w:t xml:space="preserve">  oświadcza,  że  nie  podlega  wykluczeniu  na  podstawie  przepisów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hAnsiTheme="minorHAnsi" w:cstheme="minorHAnsi"/>
          <w:sz w:val="24"/>
          <w:szCs w:val="24"/>
        </w:rPr>
        <w:t xml:space="preserve">powszechnie obowiązujących z ubiegania się o grant na realizację przedsięwzięcia </w:t>
      </w:r>
      <w:r w:rsidRPr="0077662E">
        <w:rPr>
          <w:rFonts w:asciiTheme="minorHAnsi" w:eastAsia="Verdana" w:hAnsiTheme="minorHAnsi" w:cstheme="minorHAnsi"/>
          <w:sz w:val="24"/>
          <w:szCs w:val="24"/>
        </w:rPr>
        <w:t>na</w:t>
      </w:r>
      <w:r w:rsidR="00732DD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eastAsia="Verdana" w:hAnsiTheme="minorHAnsi" w:cstheme="minorHAnsi"/>
          <w:sz w:val="24"/>
          <w:szCs w:val="24"/>
        </w:rPr>
        <w:t>podstawie art. 207 ust. 4 ustawy z dnia 27 sierpnia 2009 r. o finansach publicznych albo na innej podstawie, w szczególności orzeczeń sądów</w:t>
      </w:r>
      <w:r w:rsidRPr="0077662E">
        <w:rPr>
          <w:rFonts w:asciiTheme="minorHAnsi" w:hAnsiTheme="minorHAnsi" w:cstheme="minorHAnsi"/>
          <w:sz w:val="24"/>
          <w:szCs w:val="24"/>
        </w:rPr>
        <w:t>.</w:t>
      </w:r>
    </w:p>
    <w:p w:rsidR="0093126E" w:rsidRPr="00DC0C30" w:rsidRDefault="00293B6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</w:p>
    <w:p w:rsidR="00293B6E" w:rsidRPr="00DC0C30" w:rsidRDefault="00293B6E" w:rsidP="0040118D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6.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 xml:space="preserve"> zapewnia, że osoby dysponujące środkami grantu, tj. osoby upoważnione do podejmowania wiążących decyzji finansowych w imieniu </w:t>
      </w:r>
      <w:proofErr w:type="spellStart"/>
      <w:r w:rsidR="0093126E"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93126E" w:rsidRPr="00DC0C30">
        <w:rPr>
          <w:rFonts w:asciiTheme="minorHAnsi" w:hAnsiTheme="minorHAnsi" w:cstheme="minorHAnsi"/>
          <w:sz w:val="24"/>
          <w:szCs w:val="24"/>
        </w:rPr>
        <w:t>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93126E" w:rsidRPr="00DC0C30" w:rsidRDefault="00293B6E" w:rsidP="0040118D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7. 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Spory powstałe w związku z zawarciem i wykonywaniem niniejszej umowy Strony będą starały się rozstrzygać polubownie.</w:t>
      </w:r>
    </w:p>
    <w:p w:rsidR="00293B6E" w:rsidRPr="00DC0C30" w:rsidRDefault="00293B6E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8.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 xml:space="preserve"> 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przypadku braku porozumienia spór zostanie poddany pod rozstrzygnięcie Sądu powszechnego, właściwego ze w</w:t>
      </w:r>
      <w:r w:rsidRPr="00DC0C30">
        <w:rPr>
          <w:rFonts w:asciiTheme="minorHAnsi" w:hAnsiTheme="minorHAnsi" w:cstheme="minorHAnsi"/>
          <w:sz w:val="24"/>
          <w:szCs w:val="24"/>
        </w:rPr>
        <w:t xml:space="preserve">zględu na siedzibę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:rsidR="002E62A9" w:rsidRPr="00DC0C30" w:rsidRDefault="00293B6E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9.</w:t>
      </w:r>
      <w:r w:rsidR="002E62A9"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Umowa niniejsza została sporządzona w dwóch jednobrzmiących egzemplarzach, po jednym dla każdej ze Stron.</w:t>
      </w:r>
    </w:p>
    <w:p w:rsidR="0093126E" w:rsidRPr="00DC0C30" w:rsidRDefault="002E62A9" w:rsidP="00DC0C30">
      <w:pPr>
        <w:spacing w:line="16" w:lineRule="atLeast"/>
        <w:ind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10.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Integralną część umowy o powierzenie grantu stanowią następujące załączniki:</w:t>
      </w:r>
    </w:p>
    <w:p w:rsidR="00A6621D" w:rsidRPr="00DC0C30" w:rsidRDefault="00A6621D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załącznik nr 1: Wniosek </w:t>
      </w:r>
      <w:r w:rsidR="007660E1" w:rsidRPr="00DC0C30">
        <w:rPr>
          <w:rFonts w:asciiTheme="minorHAnsi" w:hAnsiTheme="minorHAnsi" w:cstheme="minorHAnsi"/>
          <w:sz w:val="24"/>
          <w:szCs w:val="24"/>
        </w:rPr>
        <w:t>o powierzenie grantu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2: Oświadczenie o kwalifikowalności podatku od towarów i usług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3: Harmonogram płatności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4: Zakres danych osobowych powierzonych do przetwarzania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5: Wzór oświadczenia uczestnika Lokalnego Ośrodka Wiedzy i Edukacji</w:t>
      </w:r>
      <w:r w:rsidR="001778CE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(uczestnik LOWE)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6: Wzór upoważnienia do przetwarzania danych osobowych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7: Wzór odwołania upoważnienia do przetwarzania danych osobowych</w:t>
      </w:r>
    </w:p>
    <w:p w:rsidR="0093126E" w:rsidRPr="00DC0C30" w:rsidRDefault="0093126E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8: Obowiązki informacyjne Beneficjenta</w:t>
      </w:r>
    </w:p>
    <w:p w:rsidR="007660E1" w:rsidRPr="00DC0C30" w:rsidRDefault="00163F45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660E1" w:rsidRPr="00DC0C30">
        <w:rPr>
          <w:rFonts w:asciiTheme="minorHAnsi" w:hAnsiTheme="minorHAnsi" w:cstheme="minorHAnsi"/>
          <w:sz w:val="24"/>
          <w:szCs w:val="24"/>
        </w:rPr>
        <w:t xml:space="preserve">ałącznik nr 9: Wzór harmonogramu wydarzeń </w:t>
      </w:r>
    </w:p>
    <w:p w:rsidR="00163F45" w:rsidRDefault="0040118D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660E1" w:rsidRPr="00DC0C30">
        <w:rPr>
          <w:rFonts w:asciiTheme="minorHAnsi" w:hAnsiTheme="minorHAnsi" w:cstheme="minorHAnsi"/>
          <w:sz w:val="24"/>
          <w:szCs w:val="24"/>
        </w:rPr>
        <w:t>ałącznik nr 10: Pełnomocnictwo</w:t>
      </w:r>
    </w:p>
    <w:p w:rsidR="00163F45" w:rsidRPr="00D616C6" w:rsidRDefault="00163F45" w:rsidP="00163F45">
      <w:pPr>
        <w:numPr>
          <w:ilvl w:val="2"/>
          <w:numId w:val="25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16C6">
        <w:rPr>
          <w:rFonts w:asciiTheme="minorHAnsi" w:hAnsiTheme="minorHAnsi" w:cstheme="minorHAnsi"/>
          <w:sz w:val="24"/>
          <w:szCs w:val="24"/>
        </w:rPr>
        <w:t xml:space="preserve">załącznik nr 11: </w:t>
      </w:r>
      <w:r w:rsidR="00732DD9">
        <w:rPr>
          <w:rFonts w:asciiTheme="minorHAnsi" w:hAnsiTheme="minorHAnsi" w:cstheme="minorHAnsi"/>
          <w:sz w:val="24"/>
          <w:szCs w:val="24"/>
        </w:rPr>
        <w:t>U</w:t>
      </w:r>
      <w:r w:rsidRPr="00D616C6">
        <w:rPr>
          <w:rFonts w:asciiTheme="minorHAnsi" w:hAnsiTheme="minorHAnsi" w:cstheme="minorHAnsi"/>
          <w:sz w:val="24"/>
          <w:szCs w:val="24"/>
        </w:rPr>
        <w:t>mowa w zakresie powierzenia przetwarzania danych osobowych</w:t>
      </w:r>
    </w:p>
    <w:p w:rsidR="00393E4C" w:rsidRDefault="00D616C6" w:rsidP="00732DD9">
      <w:pPr>
        <w:tabs>
          <w:tab w:val="center" w:pos="4756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bookmarkStart w:id="10" w:name="_GoBack"/>
      <w:bookmarkEnd w:id="10"/>
    </w:p>
    <w:p w:rsidR="00393E4C" w:rsidRPr="00DC0C30" w:rsidRDefault="00393E4C" w:rsidP="00DC0C30">
      <w:pPr>
        <w:tabs>
          <w:tab w:val="left" w:pos="704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</w:p>
    <w:p w:rsidR="0031726E" w:rsidRPr="00DC0C30" w:rsidRDefault="0031726E" w:rsidP="00DC0C30">
      <w:pPr>
        <w:tabs>
          <w:tab w:val="left" w:pos="704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</w:p>
    <w:p w:rsidR="00293B6E" w:rsidRPr="00DC0C30" w:rsidRDefault="00293B6E" w:rsidP="00DC0C30">
      <w:pPr>
        <w:tabs>
          <w:tab w:val="left" w:pos="704"/>
        </w:tabs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31726E"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660E1" w:rsidRPr="00DC0C30" w:rsidRDefault="00293B6E" w:rsidP="00DC0C30">
      <w:pPr>
        <w:tabs>
          <w:tab w:val="left" w:pos="704"/>
        </w:tabs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Podpis i pieczęcie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Podpis i pieczęcie </w:t>
      </w:r>
      <w:proofErr w:type="spellStart"/>
      <w:r w:rsidRPr="00DC0C30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</w:p>
    <w:sectPr w:rsidR="007660E1" w:rsidRPr="00DC0C30" w:rsidSect="008D5818">
      <w:headerReference w:type="default" r:id="rId9"/>
      <w:footerReference w:type="default" r:id="rId10"/>
      <w:pgSz w:w="11900" w:h="16838"/>
      <w:pgMar w:top="1440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8F" w:rsidRDefault="00AB628F" w:rsidP="00F12D35">
      <w:r>
        <w:separator/>
      </w:r>
    </w:p>
  </w:endnote>
  <w:endnote w:type="continuationSeparator" w:id="0">
    <w:p w:rsidR="00AB628F" w:rsidRDefault="00AB628F" w:rsidP="00F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89" w:rsidRDefault="00113D81">
    <w:pPr>
      <w:pStyle w:val="Stopka"/>
      <w:jc w:val="right"/>
    </w:pPr>
    <w:r>
      <w:fldChar w:fldCharType="begin"/>
    </w:r>
    <w:r w:rsidR="008D5489">
      <w:instrText>PAGE   \* MERGEFORMAT</w:instrText>
    </w:r>
    <w:r>
      <w:fldChar w:fldCharType="separate"/>
    </w:r>
    <w:r w:rsidR="00732DD9">
      <w:rPr>
        <w:noProof/>
      </w:rPr>
      <w:t>19</w:t>
    </w:r>
    <w:r>
      <w:fldChar w:fldCharType="end"/>
    </w:r>
  </w:p>
  <w:p w:rsidR="008D5489" w:rsidRDefault="008D5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8F" w:rsidRDefault="00AB628F" w:rsidP="00F12D35">
      <w:r>
        <w:separator/>
      </w:r>
    </w:p>
  </w:footnote>
  <w:footnote w:type="continuationSeparator" w:id="0">
    <w:p w:rsidR="00AB628F" w:rsidRDefault="00AB628F" w:rsidP="00F12D35">
      <w:r>
        <w:continuationSeparator/>
      </w:r>
    </w:p>
  </w:footnote>
  <w:footnote w:id="1">
    <w:p w:rsidR="008D5489" w:rsidRDefault="008D548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1C705C" w:rsidRDefault="001C705C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  <w:footnote w:id="3">
    <w:p w:rsidR="008D5489" w:rsidRDefault="008D548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gminy/powiatu/obszaru</w:t>
      </w:r>
    </w:p>
  </w:footnote>
  <w:footnote w:id="4">
    <w:p w:rsidR="008D5489" w:rsidRPr="00FB72F7" w:rsidRDefault="008D5489" w:rsidP="00FB72F7">
      <w:pPr>
        <w:tabs>
          <w:tab w:val="left" w:pos="133"/>
        </w:tabs>
        <w:spacing w:line="18" w:lineRule="atLeast"/>
        <w:ind w:left="4" w:right="20"/>
        <w:jc w:val="both"/>
        <w:rPr>
          <w:rFonts w:cs="Calibri"/>
          <w:vertAlign w:val="superscript"/>
        </w:rPr>
      </w:pPr>
      <w:r w:rsidRPr="00FB72F7">
        <w:rPr>
          <w:rStyle w:val="Odwoanieprzypisudolnego"/>
        </w:rPr>
        <w:footnoteRef/>
      </w:r>
      <w:r w:rsidRPr="00FB72F7">
        <w:t xml:space="preserve"> Należy wskazać d</w:t>
      </w:r>
      <w:r>
        <w:rPr>
          <w:rFonts w:cs="Calibri"/>
        </w:rPr>
        <w:t>ane szkoły (nazwę</w:t>
      </w:r>
      <w:r w:rsidRPr="00FB72F7">
        <w:rPr>
          <w:rFonts w:cs="Calibri"/>
        </w:rPr>
        <w:t>, adres, numer REGON lub/i NIP - wskazanej przez organ prowadzący, która będzie pe</w:t>
      </w:r>
      <w:r>
        <w:rPr>
          <w:rFonts w:cs="Calibri"/>
        </w:rPr>
        <w:t>łnić rolę LOWE w ramach umowy o </w:t>
      </w:r>
      <w:r w:rsidRPr="00FB72F7">
        <w:rPr>
          <w:rFonts w:cs="Calibri"/>
        </w:rPr>
        <w:t>powierzenie grantu.</w:t>
      </w:r>
    </w:p>
    <w:p w:rsidR="008D5489" w:rsidRDefault="008D5489">
      <w:pPr>
        <w:pStyle w:val="Tekstprzypisudolnego"/>
      </w:pPr>
    </w:p>
  </w:footnote>
  <w:footnote w:id="5">
    <w:p w:rsidR="001C705C" w:rsidRDefault="001C705C" w:rsidP="001C705C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  <w:footnote w:id="6">
    <w:p w:rsidR="008D5489" w:rsidRDefault="008D5489">
      <w:pPr>
        <w:pStyle w:val="Tekstprzypisudolnego"/>
      </w:pPr>
      <w:r>
        <w:rPr>
          <w:rStyle w:val="Odwoanieprzypisudolnego"/>
        </w:rPr>
        <w:footnoteRef/>
      </w:r>
      <w:r>
        <w:t xml:space="preserve"> nie dotyczy jednostek sektora finansów publicznych </w:t>
      </w:r>
    </w:p>
  </w:footnote>
  <w:footnote w:id="7">
    <w:p w:rsidR="008D5489" w:rsidRDefault="008D5489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Jeżeli </w:t>
      </w:r>
      <w:proofErr w:type="spellStart"/>
      <w:r>
        <w:rPr>
          <w:sz w:val="16"/>
        </w:rPr>
        <w:t>Grantobiorca</w:t>
      </w:r>
      <w:proofErr w:type="spellEnd"/>
      <w:r>
        <w:rPr>
          <w:sz w:val="16"/>
        </w:rPr>
        <w:t xml:space="preserve"> posiada stronę internetową lub jeśli strona internetowa powstanie w trakcie realizacji projektu grantowego lub zostanie stworzona strona dotycząca projektu grantowego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89" w:rsidRDefault="008D5489" w:rsidP="00A24946">
    <w:pPr>
      <w:pStyle w:val="Nagwek"/>
      <w:jc w:val="center"/>
    </w:pPr>
    <w:r>
      <w:rPr>
        <w:noProof/>
      </w:rPr>
      <w:drawing>
        <wp:inline distT="0" distB="0" distL="0" distR="0">
          <wp:extent cx="4080294" cy="55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j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216" cy="55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5AC794"/>
    <w:lvl w:ilvl="0" w:tplc="D3109952">
      <w:start w:val="26"/>
      <w:numFmt w:val="lowerLetter"/>
      <w:lvlText w:val="%1"/>
      <w:lvlJc w:val="left"/>
    </w:lvl>
    <w:lvl w:ilvl="1" w:tplc="5F92EAA8">
      <w:start w:val="1"/>
      <w:numFmt w:val="bullet"/>
      <w:lvlText w:val=""/>
      <w:lvlJc w:val="left"/>
    </w:lvl>
    <w:lvl w:ilvl="2" w:tplc="EC52C8F6">
      <w:start w:val="1"/>
      <w:numFmt w:val="bullet"/>
      <w:lvlText w:val=""/>
      <w:lvlJc w:val="left"/>
    </w:lvl>
    <w:lvl w:ilvl="3" w:tplc="207A6E78">
      <w:start w:val="1"/>
      <w:numFmt w:val="bullet"/>
      <w:lvlText w:val=""/>
      <w:lvlJc w:val="left"/>
    </w:lvl>
    <w:lvl w:ilvl="4" w:tplc="6E2CF272">
      <w:start w:val="1"/>
      <w:numFmt w:val="bullet"/>
      <w:lvlText w:val=""/>
      <w:lvlJc w:val="left"/>
    </w:lvl>
    <w:lvl w:ilvl="5" w:tplc="B17EE2E4">
      <w:start w:val="1"/>
      <w:numFmt w:val="bullet"/>
      <w:lvlText w:val=""/>
      <w:lvlJc w:val="left"/>
    </w:lvl>
    <w:lvl w:ilvl="6" w:tplc="C478BE3A">
      <w:start w:val="1"/>
      <w:numFmt w:val="bullet"/>
      <w:lvlText w:val=""/>
      <w:lvlJc w:val="left"/>
    </w:lvl>
    <w:lvl w:ilvl="7" w:tplc="36469D6E">
      <w:start w:val="1"/>
      <w:numFmt w:val="bullet"/>
      <w:lvlText w:val=""/>
      <w:lvlJc w:val="left"/>
    </w:lvl>
    <w:lvl w:ilvl="8" w:tplc="25DE32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90A764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hybridMultilevel"/>
    <w:tmpl w:val="25A70BF6"/>
    <w:lvl w:ilvl="0" w:tplc="557604B8">
      <w:start w:val="1"/>
      <w:numFmt w:val="decimal"/>
      <w:lvlText w:val="%1."/>
      <w:lvlJc w:val="left"/>
    </w:lvl>
    <w:lvl w:ilvl="1" w:tplc="7F96FD58">
      <w:start w:val="1"/>
      <w:numFmt w:val="decimal"/>
      <w:lvlText w:val="%2)"/>
      <w:lvlJc w:val="left"/>
    </w:lvl>
    <w:lvl w:ilvl="2" w:tplc="D03899F2">
      <w:start w:val="1"/>
      <w:numFmt w:val="bullet"/>
      <w:lvlText w:val=""/>
      <w:lvlJc w:val="left"/>
    </w:lvl>
    <w:lvl w:ilvl="3" w:tplc="4C828C90">
      <w:start w:val="1"/>
      <w:numFmt w:val="bullet"/>
      <w:lvlText w:val=""/>
      <w:lvlJc w:val="left"/>
    </w:lvl>
    <w:lvl w:ilvl="4" w:tplc="19F6533C">
      <w:start w:val="1"/>
      <w:numFmt w:val="bullet"/>
      <w:lvlText w:val=""/>
      <w:lvlJc w:val="left"/>
    </w:lvl>
    <w:lvl w:ilvl="5" w:tplc="857A207C">
      <w:start w:val="1"/>
      <w:numFmt w:val="bullet"/>
      <w:lvlText w:val=""/>
      <w:lvlJc w:val="left"/>
    </w:lvl>
    <w:lvl w:ilvl="6" w:tplc="7D8CC1F8">
      <w:start w:val="1"/>
      <w:numFmt w:val="bullet"/>
      <w:lvlText w:val=""/>
      <w:lvlJc w:val="left"/>
    </w:lvl>
    <w:lvl w:ilvl="7" w:tplc="BFD85AA6">
      <w:start w:val="1"/>
      <w:numFmt w:val="bullet"/>
      <w:lvlText w:val=""/>
      <w:lvlJc w:val="left"/>
    </w:lvl>
    <w:lvl w:ilvl="8" w:tplc="F20EA100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1DBABF00"/>
    <w:lvl w:ilvl="0" w:tplc="E774F048">
      <w:start w:val="7"/>
      <w:numFmt w:val="decimal"/>
      <w:lvlText w:val="%1)"/>
      <w:lvlJc w:val="left"/>
    </w:lvl>
    <w:lvl w:ilvl="1" w:tplc="C1B24C70">
      <w:start w:val="1"/>
      <w:numFmt w:val="bullet"/>
      <w:lvlText w:val=""/>
      <w:lvlJc w:val="left"/>
    </w:lvl>
    <w:lvl w:ilvl="2" w:tplc="FB686F96">
      <w:start w:val="1"/>
      <w:numFmt w:val="bullet"/>
      <w:lvlText w:val=""/>
      <w:lvlJc w:val="left"/>
    </w:lvl>
    <w:lvl w:ilvl="3" w:tplc="61D49DC8">
      <w:start w:val="1"/>
      <w:numFmt w:val="bullet"/>
      <w:lvlText w:val=""/>
      <w:lvlJc w:val="left"/>
    </w:lvl>
    <w:lvl w:ilvl="4" w:tplc="675820E0">
      <w:start w:val="1"/>
      <w:numFmt w:val="bullet"/>
      <w:lvlText w:val=""/>
      <w:lvlJc w:val="left"/>
    </w:lvl>
    <w:lvl w:ilvl="5" w:tplc="A352F80C">
      <w:start w:val="1"/>
      <w:numFmt w:val="bullet"/>
      <w:lvlText w:val=""/>
      <w:lvlJc w:val="left"/>
    </w:lvl>
    <w:lvl w:ilvl="6" w:tplc="A278622C">
      <w:start w:val="1"/>
      <w:numFmt w:val="bullet"/>
      <w:lvlText w:val=""/>
      <w:lvlJc w:val="left"/>
    </w:lvl>
    <w:lvl w:ilvl="7" w:tplc="CCFC7972">
      <w:start w:val="1"/>
      <w:numFmt w:val="bullet"/>
      <w:lvlText w:val=""/>
      <w:lvlJc w:val="left"/>
    </w:lvl>
    <w:lvl w:ilvl="8" w:tplc="7B12F244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B4521E32"/>
    <w:lvl w:ilvl="0" w:tplc="5E2E89A6">
      <w:numFmt w:val="decimal"/>
      <w:lvlText w:val="%1."/>
      <w:lvlJc w:val="left"/>
    </w:lvl>
    <w:lvl w:ilvl="1" w:tplc="4F72621A">
      <w:start w:val="1"/>
      <w:numFmt w:val="bullet"/>
      <w:lvlText w:val="§"/>
      <w:lvlJc w:val="left"/>
      <w:rPr>
        <w:b/>
      </w:rPr>
    </w:lvl>
    <w:lvl w:ilvl="2" w:tplc="DEE8E6F6">
      <w:start w:val="1"/>
      <w:numFmt w:val="bullet"/>
      <w:lvlText w:val=""/>
      <w:lvlJc w:val="left"/>
    </w:lvl>
    <w:lvl w:ilvl="3" w:tplc="2642FA0C">
      <w:start w:val="1"/>
      <w:numFmt w:val="bullet"/>
      <w:lvlText w:val=""/>
      <w:lvlJc w:val="left"/>
    </w:lvl>
    <w:lvl w:ilvl="4" w:tplc="31C84680">
      <w:start w:val="1"/>
      <w:numFmt w:val="bullet"/>
      <w:lvlText w:val=""/>
      <w:lvlJc w:val="left"/>
    </w:lvl>
    <w:lvl w:ilvl="5" w:tplc="0F64D726">
      <w:start w:val="1"/>
      <w:numFmt w:val="bullet"/>
      <w:lvlText w:val=""/>
      <w:lvlJc w:val="left"/>
    </w:lvl>
    <w:lvl w:ilvl="6" w:tplc="5B1CCF10">
      <w:start w:val="1"/>
      <w:numFmt w:val="bullet"/>
      <w:lvlText w:val=""/>
      <w:lvlJc w:val="left"/>
    </w:lvl>
    <w:lvl w:ilvl="7" w:tplc="43F8DB44">
      <w:start w:val="1"/>
      <w:numFmt w:val="bullet"/>
      <w:lvlText w:val=""/>
      <w:lvlJc w:val="left"/>
    </w:lvl>
    <w:lvl w:ilvl="8" w:tplc="5C7EB464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15014ACA"/>
    <w:lvl w:ilvl="0" w:tplc="C2B66662">
      <w:start w:val="2"/>
      <w:numFmt w:val="decimal"/>
      <w:lvlText w:val="%1."/>
      <w:lvlJc w:val="left"/>
    </w:lvl>
    <w:lvl w:ilvl="1" w:tplc="39C6D426">
      <w:start w:val="1"/>
      <w:numFmt w:val="decimal"/>
      <w:lvlText w:val="%2)"/>
      <w:lvlJc w:val="left"/>
    </w:lvl>
    <w:lvl w:ilvl="2" w:tplc="74EAA060">
      <w:start w:val="1"/>
      <w:numFmt w:val="bullet"/>
      <w:lvlText w:val=""/>
      <w:lvlJc w:val="left"/>
    </w:lvl>
    <w:lvl w:ilvl="3" w:tplc="2334F274">
      <w:start w:val="1"/>
      <w:numFmt w:val="bullet"/>
      <w:lvlText w:val=""/>
      <w:lvlJc w:val="left"/>
    </w:lvl>
    <w:lvl w:ilvl="4" w:tplc="F0A81042">
      <w:start w:val="1"/>
      <w:numFmt w:val="bullet"/>
      <w:lvlText w:val=""/>
      <w:lvlJc w:val="left"/>
    </w:lvl>
    <w:lvl w:ilvl="5" w:tplc="14C66822">
      <w:start w:val="1"/>
      <w:numFmt w:val="bullet"/>
      <w:lvlText w:val=""/>
      <w:lvlJc w:val="left"/>
    </w:lvl>
    <w:lvl w:ilvl="6" w:tplc="54B4D554">
      <w:start w:val="1"/>
      <w:numFmt w:val="bullet"/>
      <w:lvlText w:val=""/>
      <w:lvlJc w:val="left"/>
    </w:lvl>
    <w:lvl w:ilvl="7" w:tplc="839C7BD8">
      <w:start w:val="1"/>
      <w:numFmt w:val="bullet"/>
      <w:lvlText w:val=""/>
      <w:lvlJc w:val="left"/>
    </w:lvl>
    <w:lvl w:ilvl="8" w:tplc="6FC43E68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1EBA5D22"/>
    <w:lvl w:ilvl="0" w:tplc="B456B460">
      <w:start w:val="4"/>
      <w:numFmt w:val="decimal"/>
      <w:lvlText w:val="%1."/>
      <w:lvlJc w:val="left"/>
    </w:lvl>
    <w:lvl w:ilvl="1" w:tplc="3A40281C">
      <w:start w:val="1"/>
      <w:numFmt w:val="decimal"/>
      <w:lvlText w:val="%2)"/>
      <w:lvlJc w:val="left"/>
    </w:lvl>
    <w:lvl w:ilvl="2" w:tplc="296A2496">
      <w:start w:val="1"/>
      <w:numFmt w:val="bullet"/>
      <w:lvlText w:val=""/>
      <w:lvlJc w:val="left"/>
    </w:lvl>
    <w:lvl w:ilvl="3" w:tplc="DC16CB94">
      <w:start w:val="1"/>
      <w:numFmt w:val="bullet"/>
      <w:lvlText w:val=""/>
      <w:lvlJc w:val="left"/>
    </w:lvl>
    <w:lvl w:ilvl="4" w:tplc="A4A85B7E">
      <w:start w:val="1"/>
      <w:numFmt w:val="bullet"/>
      <w:lvlText w:val=""/>
      <w:lvlJc w:val="left"/>
    </w:lvl>
    <w:lvl w:ilvl="5" w:tplc="452E4C0E">
      <w:start w:val="1"/>
      <w:numFmt w:val="bullet"/>
      <w:lvlText w:val=""/>
      <w:lvlJc w:val="left"/>
    </w:lvl>
    <w:lvl w:ilvl="6" w:tplc="11AC71A6">
      <w:start w:val="1"/>
      <w:numFmt w:val="bullet"/>
      <w:lvlText w:val=""/>
      <w:lvlJc w:val="left"/>
    </w:lvl>
    <w:lvl w:ilvl="7" w:tplc="827086FA">
      <w:start w:val="1"/>
      <w:numFmt w:val="bullet"/>
      <w:lvlText w:val=""/>
      <w:lvlJc w:val="left"/>
    </w:lvl>
    <w:lvl w:ilvl="8" w:tplc="AF12BB98">
      <w:start w:val="1"/>
      <w:numFmt w:val="bullet"/>
      <w:lvlText w:val=""/>
      <w:lvlJc w:val="left"/>
    </w:lvl>
  </w:abstractNum>
  <w:abstractNum w:abstractNumId="8">
    <w:nsid w:val="0000002A"/>
    <w:multiLevelType w:val="hybridMultilevel"/>
    <w:tmpl w:val="0BF72B14"/>
    <w:lvl w:ilvl="0" w:tplc="9400345A">
      <w:start w:val="1"/>
      <w:numFmt w:val="decimal"/>
      <w:lvlText w:val="%1."/>
      <w:lvlJc w:val="left"/>
    </w:lvl>
    <w:lvl w:ilvl="1" w:tplc="D3A867EE">
      <w:start w:val="1"/>
      <w:numFmt w:val="bullet"/>
      <w:lvlText w:val=""/>
      <w:lvlJc w:val="left"/>
    </w:lvl>
    <w:lvl w:ilvl="2" w:tplc="7B7492DC">
      <w:start w:val="1"/>
      <w:numFmt w:val="bullet"/>
      <w:lvlText w:val=""/>
      <w:lvlJc w:val="left"/>
    </w:lvl>
    <w:lvl w:ilvl="3" w:tplc="7FCACBB8">
      <w:start w:val="1"/>
      <w:numFmt w:val="bullet"/>
      <w:lvlText w:val=""/>
      <w:lvlJc w:val="left"/>
    </w:lvl>
    <w:lvl w:ilvl="4" w:tplc="0C741090">
      <w:start w:val="1"/>
      <w:numFmt w:val="bullet"/>
      <w:lvlText w:val=""/>
      <w:lvlJc w:val="left"/>
    </w:lvl>
    <w:lvl w:ilvl="5" w:tplc="AD24E410">
      <w:start w:val="1"/>
      <w:numFmt w:val="bullet"/>
      <w:lvlText w:val=""/>
      <w:lvlJc w:val="left"/>
    </w:lvl>
    <w:lvl w:ilvl="6" w:tplc="E3C247F8">
      <w:start w:val="1"/>
      <w:numFmt w:val="bullet"/>
      <w:lvlText w:val=""/>
      <w:lvlJc w:val="left"/>
    </w:lvl>
    <w:lvl w:ilvl="7" w:tplc="6D40C27A">
      <w:start w:val="1"/>
      <w:numFmt w:val="bullet"/>
      <w:lvlText w:val=""/>
      <w:lvlJc w:val="left"/>
    </w:lvl>
    <w:lvl w:ilvl="8" w:tplc="585082EC">
      <w:start w:val="1"/>
      <w:numFmt w:val="bullet"/>
      <w:lvlText w:val=""/>
      <w:lvlJc w:val="left"/>
    </w:lvl>
  </w:abstractNum>
  <w:abstractNum w:abstractNumId="9">
    <w:nsid w:val="0000002B"/>
    <w:multiLevelType w:val="hybridMultilevel"/>
    <w:tmpl w:val="11447B72"/>
    <w:lvl w:ilvl="0" w:tplc="85F21078">
      <w:start w:val="5"/>
      <w:numFmt w:val="decimal"/>
      <w:lvlText w:val="%1."/>
      <w:lvlJc w:val="left"/>
    </w:lvl>
    <w:lvl w:ilvl="1" w:tplc="463E1C76">
      <w:start w:val="1"/>
      <w:numFmt w:val="bullet"/>
      <w:lvlText w:val=""/>
      <w:lvlJc w:val="left"/>
    </w:lvl>
    <w:lvl w:ilvl="2" w:tplc="33664370">
      <w:start w:val="1"/>
      <w:numFmt w:val="bullet"/>
      <w:lvlText w:val=""/>
      <w:lvlJc w:val="left"/>
    </w:lvl>
    <w:lvl w:ilvl="3" w:tplc="6ABAC298">
      <w:start w:val="1"/>
      <w:numFmt w:val="bullet"/>
      <w:lvlText w:val=""/>
      <w:lvlJc w:val="left"/>
    </w:lvl>
    <w:lvl w:ilvl="4" w:tplc="D5A84A2E">
      <w:start w:val="1"/>
      <w:numFmt w:val="bullet"/>
      <w:lvlText w:val=""/>
      <w:lvlJc w:val="left"/>
    </w:lvl>
    <w:lvl w:ilvl="5" w:tplc="592C4BFC">
      <w:start w:val="1"/>
      <w:numFmt w:val="bullet"/>
      <w:lvlText w:val=""/>
      <w:lvlJc w:val="left"/>
    </w:lvl>
    <w:lvl w:ilvl="6" w:tplc="5D2CFD2A">
      <w:start w:val="1"/>
      <w:numFmt w:val="bullet"/>
      <w:lvlText w:val=""/>
      <w:lvlJc w:val="left"/>
    </w:lvl>
    <w:lvl w:ilvl="7" w:tplc="E0604404">
      <w:start w:val="1"/>
      <w:numFmt w:val="bullet"/>
      <w:lvlText w:val=""/>
      <w:lvlJc w:val="left"/>
    </w:lvl>
    <w:lvl w:ilvl="8" w:tplc="D3527DDC">
      <w:start w:val="1"/>
      <w:numFmt w:val="bullet"/>
      <w:lvlText w:val=""/>
      <w:lvlJc w:val="left"/>
    </w:lvl>
  </w:abstractNum>
  <w:abstractNum w:abstractNumId="10">
    <w:nsid w:val="0000002C"/>
    <w:multiLevelType w:val="hybridMultilevel"/>
    <w:tmpl w:val="FFB6717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6270EADC">
      <w:start w:val="2"/>
      <w:numFmt w:val="decimal"/>
      <w:lvlText w:val="%3)"/>
      <w:lvlJc w:val="left"/>
      <w:rPr>
        <w:rFonts w:hint="default"/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F"/>
    <w:multiLevelType w:val="hybridMultilevel"/>
    <w:tmpl w:val="6BD0957A"/>
    <w:lvl w:ilvl="0" w:tplc="F33E482A">
      <w:start w:val="3"/>
      <w:numFmt w:val="decimal"/>
      <w:lvlText w:val="%1."/>
      <w:lvlJc w:val="left"/>
      <w:rPr>
        <w:b w:val="0"/>
        <w:color w:val="auto"/>
      </w:rPr>
    </w:lvl>
    <w:lvl w:ilvl="1" w:tplc="FB34C732">
      <w:start w:val="1"/>
      <w:numFmt w:val="bullet"/>
      <w:lvlText w:val=""/>
      <w:lvlJc w:val="left"/>
    </w:lvl>
    <w:lvl w:ilvl="2" w:tplc="5A223C5C">
      <w:start w:val="1"/>
      <w:numFmt w:val="bullet"/>
      <w:lvlText w:val=""/>
      <w:lvlJc w:val="left"/>
    </w:lvl>
    <w:lvl w:ilvl="3" w:tplc="28A21528">
      <w:start w:val="1"/>
      <w:numFmt w:val="bullet"/>
      <w:lvlText w:val=""/>
      <w:lvlJc w:val="left"/>
    </w:lvl>
    <w:lvl w:ilvl="4" w:tplc="029A1824">
      <w:start w:val="1"/>
      <w:numFmt w:val="bullet"/>
      <w:lvlText w:val=""/>
      <w:lvlJc w:val="left"/>
    </w:lvl>
    <w:lvl w:ilvl="5" w:tplc="92FC53A0">
      <w:start w:val="1"/>
      <w:numFmt w:val="bullet"/>
      <w:lvlText w:val=""/>
      <w:lvlJc w:val="left"/>
    </w:lvl>
    <w:lvl w:ilvl="6" w:tplc="9CA4D39E">
      <w:start w:val="1"/>
      <w:numFmt w:val="bullet"/>
      <w:lvlText w:val=""/>
      <w:lvlJc w:val="left"/>
    </w:lvl>
    <w:lvl w:ilvl="7" w:tplc="099019EA">
      <w:start w:val="1"/>
      <w:numFmt w:val="bullet"/>
      <w:lvlText w:val=""/>
      <w:lvlJc w:val="left"/>
    </w:lvl>
    <w:lvl w:ilvl="8" w:tplc="68AC1866">
      <w:start w:val="1"/>
      <w:numFmt w:val="bullet"/>
      <w:lvlText w:val=""/>
      <w:lvlJc w:val="left"/>
    </w:lvl>
  </w:abstractNum>
  <w:abstractNum w:abstractNumId="12">
    <w:nsid w:val="00000030"/>
    <w:multiLevelType w:val="hybridMultilevel"/>
    <w:tmpl w:val="0C36B638"/>
    <w:lvl w:ilvl="0" w:tplc="CEC6FF1E">
      <w:numFmt w:val="decimal"/>
      <w:lvlText w:val="%1."/>
      <w:lvlJc w:val="left"/>
    </w:lvl>
    <w:lvl w:ilvl="1" w:tplc="B0E02D04">
      <w:start w:val="1"/>
      <w:numFmt w:val="decimal"/>
      <w:lvlText w:val="%2)"/>
      <w:lvlJc w:val="left"/>
    </w:lvl>
    <w:lvl w:ilvl="2" w:tplc="48DA45A6">
      <w:start w:val="1"/>
      <w:numFmt w:val="bullet"/>
      <w:lvlText w:val="§"/>
      <w:lvlJc w:val="left"/>
      <w:rPr>
        <w:b/>
        <w:i w:val="0"/>
      </w:rPr>
    </w:lvl>
    <w:lvl w:ilvl="3" w:tplc="7CFC3582">
      <w:start w:val="1"/>
      <w:numFmt w:val="bullet"/>
      <w:lvlText w:val=""/>
      <w:lvlJc w:val="left"/>
    </w:lvl>
    <w:lvl w:ilvl="4" w:tplc="34308002">
      <w:start w:val="1"/>
      <w:numFmt w:val="bullet"/>
      <w:lvlText w:val=""/>
      <w:lvlJc w:val="left"/>
    </w:lvl>
    <w:lvl w:ilvl="5" w:tplc="492C9F7A">
      <w:start w:val="1"/>
      <w:numFmt w:val="bullet"/>
      <w:lvlText w:val=""/>
      <w:lvlJc w:val="left"/>
    </w:lvl>
    <w:lvl w:ilvl="6" w:tplc="AD669D52">
      <w:start w:val="1"/>
      <w:numFmt w:val="bullet"/>
      <w:lvlText w:val=""/>
      <w:lvlJc w:val="left"/>
    </w:lvl>
    <w:lvl w:ilvl="7" w:tplc="E4FE919E">
      <w:start w:val="1"/>
      <w:numFmt w:val="bullet"/>
      <w:lvlText w:val=""/>
      <w:lvlJc w:val="left"/>
    </w:lvl>
    <w:lvl w:ilvl="8" w:tplc="E0CA23A2">
      <w:start w:val="1"/>
      <w:numFmt w:val="bullet"/>
      <w:lvlText w:val=""/>
      <w:lvlJc w:val="left"/>
    </w:lvl>
  </w:abstractNum>
  <w:abstractNum w:abstractNumId="13">
    <w:nsid w:val="00000031"/>
    <w:multiLevelType w:val="hybridMultilevel"/>
    <w:tmpl w:val="0E2AB122"/>
    <w:lvl w:ilvl="0" w:tplc="4530B28C">
      <w:start w:val="1"/>
      <w:numFmt w:val="decimal"/>
      <w:lvlText w:val="%1."/>
      <w:lvlJc w:val="left"/>
    </w:lvl>
    <w:lvl w:ilvl="1" w:tplc="4C747AC8">
      <w:start w:val="1"/>
      <w:numFmt w:val="bullet"/>
      <w:lvlText w:val="§"/>
      <w:lvlJc w:val="left"/>
      <w:rPr>
        <w:b/>
      </w:rPr>
    </w:lvl>
    <w:lvl w:ilvl="2" w:tplc="CCDC97D2">
      <w:start w:val="1"/>
      <w:numFmt w:val="bullet"/>
      <w:lvlText w:val=""/>
      <w:lvlJc w:val="left"/>
    </w:lvl>
    <w:lvl w:ilvl="3" w:tplc="E4DC4C58">
      <w:start w:val="1"/>
      <w:numFmt w:val="bullet"/>
      <w:lvlText w:val=""/>
      <w:lvlJc w:val="left"/>
    </w:lvl>
    <w:lvl w:ilvl="4" w:tplc="4DD8E50C">
      <w:start w:val="1"/>
      <w:numFmt w:val="bullet"/>
      <w:lvlText w:val=""/>
      <w:lvlJc w:val="left"/>
    </w:lvl>
    <w:lvl w:ilvl="5" w:tplc="B722074E">
      <w:start w:val="1"/>
      <w:numFmt w:val="bullet"/>
      <w:lvlText w:val=""/>
      <w:lvlJc w:val="left"/>
    </w:lvl>
    <w:lvl w:ilvl="6" w:tplc="9B601ECA">
      <w:start w:val="1"/>
      <w:numFmt w:val="bullet"/>
      <w:lvlText w:val=""/>
      <w:lvlJc w:val="left"/>
    </w:lvl>
    <w:lvl w:ilvl="7" w:tplc="906C2666">
      <w:start w:val="1"/>
      <w:numFmt w:val="bullet"/>
      <w:lvlText w:val=""/>
      <w:lvlJc w:val="left"/>
    </w:lvl>
    <w:lvl w:ilvl="8" w:tplc="6CF67922">
      <w:start w:val="1"/>
      <w:numFmt w:val="bullet"/>
      <w:lvlText w:val=""/>
      <w:lvlJc w:val="left"/>
    </w:lvl>
  </w:abstractNum>
  <w:abstractNum w:abstractNumId="14">
    <w:nsid w:val="00000032"/>
    <w:multiLevelType w:val="hybridMultilevel"/>
    <w:tmpl w:val="4962813A"/>
    <w:lvl w:ilvl="0" w:tplc="C63A463A">
      <w:start w:val="3"/>
      <w:numFmt w:val="decimal"/>
      <w:lvlText w:val="%1."/>
      <w:lvlJc w:val="left"/>
    </w:lvl>
    <w:lvl w:ilvl="1" w:tplc="B2EC9430">
      <w:start w:val="1"/>
      <w:numFmt w:val="bullet"/>
      <w:lvlText w:val=""/>
      <w:lvlJc w:val="left"/>
    </w:lvl>
    <w:lvl w:ilvl="2" w:tplc="6CDCB438">
      <w:start w:val="1"/>
      <w:numFmt w:val="bullet"/>
      <w:lvlText w:val=""/>
      <w:lvlJc w:val="left"/>
    </w:lvl>
    <w:lvl w:ilvl="3" w:tplc="39AA8B74">
      <w:start w:val="1"/>
      <w:numFmt w:val="bullet"/>
      <w:lvlText w:val=""/>
      <w:lvlJc w:val="left"/>
    </w:lvl>
    <w:lvl w:ilvl="4" w:tplc="7CE6EC38">
      <w:start w:val="1"/>
      <w:numFmt w:val="bullet"/>
      <w:lvlText w:val=""/>
      <w:lvlJc w:val="left"/>
    </w:lvl>
    <w:lvl w:ilvl="5" w:tplc="B2726108">
      <w:start w:val="1"/>
      <w:numFmt w:val="bullet"/>
      <w:lvlText w:val=""/>
      <w:lvlJc w:val="left"/>
    </w:lvl>
    <w:lvl w:ilvl="6" w:tplc="F2A2EC8C">
      <w:start w:val="1"/>
      <w:numFmt w:val="bullet"/>
      <w:lvlText w:val=""/>
      <w:lvlJc w:val="left"/>
    </w:lvl>
    <w:lvl w:ilvl="7" w:tplc="6D1C4AF4">
      <w:start w:val="1"/>
      <w:numFmt w:val="bullet"/>
      <w:lvlText w:val=""/>
      <w:lvlJc w:val="left"/>
    </w:lvl>
    <w:lvl w:ilvl="8" w:tplc="DEC8375C">
      <w:start w:val="1"/>
      <w:numFmt w:val="bullet"/>
      <w:lvlText w:val=""/>
      <w:lvlJc w:val="left"/>
    </w:lvl>
  </w:abstractNum>
  <w:abstractNum w:abstractNumId="15">
    <w:nsid w:val="00000033"/>
    <w:multiLevelType w:val="hybridMultilevel"/>
    <w:tmpl w:val="60B6DF70"/>
    <w:lvl w:ilvl="0" w:tplc="44F4A782">
      <w:start w:val="4"/>
      <w:numFmt w:val="decimal"/>
      <w:lvlText w:val="%1."/>
      <w:lvlJc w:val="left"/>
    </w:lvl>
    <w:lvl w:ilvl="1" w:tplc="D8A253F4">
      <w:start w:val="1"/>
      <w:numFmt w:val="bullet"/>
      <w:lvlText w:val=""/>
      <w:lvlJc w:val="left"/>
    </w:lvl>
    <w:lvl w:ilvl="2" w:tplc="20B4F500">
      <w:start w:val="1"/>
      <w:numFmt w:val="bullet"/>
      <w:lvlText w:val=""/>
      <w:lvlJc w:val="left"/>
    </w:lvl>
    <w:lvl w:ilvl="3" w:tplc="8B9C55B2">
      <w:start w:val="1"/>
      <w:numFmt w:val="bullet"/>
      <w:lvlText w:val=""/>
      <w:lvlJc w:val="left"/>
    </w:lvl>
    <w:lvl w:ilvl="4" w:tplc="03BC92B8">
      <w:start w:val="1"/>
      <w:numFmt w:val="bullet"/>
      <w:lvlText w:val=""/>
      <w:lvlJc w:val="left"/>
    </w:lvl>
    <w:lvl w:ilvl="5" w:tplc="439AF78E">
      <w:start w:val="1"/>
      <w:numFmt w:val="bullet"/>
      <w:lvlText w:val=""/>
      <w:lvlJc w:val="left"/>
    </w:lvl>
    <w:lvl w:ilvl="6" w:tplc="ADFE8AFE">
      <w:start w:val="1"/>
      <w:numFmt w:val="bullet"/>
      <w:lvlText w:val=""/>
      <w:lvlJc w:val="left"/>
    </w:lvl>
    <w:lvl w:ilvl="7" w:tplc="AB4E7A2C">
      <w:start w:val="1"/>
      <w:numFmt w:val="bullet"/>
      <w:lvlText w:val=""/>
      <w:lvlJc w:val="left"/>
    </w:lvl>
    <w:lvl w:ilvl="8" w:tplc="6D90A0A0">
      <w:start w:val="1"/>
      <w:numFmt w:val="bullet"/>
      <w:lvlText w:val=""/>
      <w:lvlJc w:val="left"/>
    </w:lvl>
  </w:abstractNum>
  <w:abstractNum w:abstractNumId="16">
    <w:nsid w:val="00000034"/>
    <w:multiLevelType w:val="hybridMultilevel"/>
    <w:tmpl w:val="415CC012"/>
    <w:lvl w:ilvl="0" w:tplc="75884DA4">
      <w:start w:val="1"/>
      <w:numFmt w:val="decimal"/>
      <w:lvlText w:val="%1."/>
      <w:lvlJc w:val="left"/>
    </w:lvl>
    <w:lvl w:ilvl="1" w:tplc="DA326036">
      <w:start w:val="1"/>
      <w:numFmt w:val="bullet"/>
      <w:lvlText w:val="§"/>
      <w:lvlJc w:val="left"/>
      <w:rPr>
        <w:b/>
      </w:rPr>
    </w:lvl>
    <w:lvl w:ilvl="2" w:tplc="8D82425A">
      <w:start w:val="1"/>
      <w:numFmt w:val="bullet"/>
      <w:lvlText w:val=""/>
      <w:lvlJc w:val="left"/>
    </w:lvl>
    <w:lvl w:ilvl="3" w:tplc="CFA2F622">
      <w:start w:val="1"/>
      <w:numFmt w:val="bullet"/>
      <w:lvlText w:val=""/>
      <w:lvlJc w:val="left"/>
    </w:lvl>
    <w:lvl w:ilvl="4" w:tplc="382664AE">
      <w:start w:val="1"/>
      <w:numFmt w:val="bullet"/>
      <w:lvlText w:val=""/>
      <w:lvlJc w:val="left"/>
    </w:lvl>
    <w:lvl w:ilvl="5" w:tplc="EB108920">
      <w:start w:val="1"/>
      <w:numFmt w:val="bullet"/>
      <w:lvlText w:val=""/>
      <w:lvlJc w:val="left"/>
    </w:lvl>
    <w:lvl w:ilvl="6" w:tplc="2182C3AA">
      <w:start w:val="1"/>
      <w:numFmt w:val="bullet"/>
      <w:lvlText w:val=""/>
      <w:lvlJc w:val="left"/>
    </w:lvl>
    <w:lvl w:ilvl="7" w:tplc="FF168BE4">
      <w:start w:val="1"/>
      <w:numFmt w:val="bullet"/>
      <w:lvlText w:val=""/>
      <w:lvlJc w:val="left"/>
    </w:lvl>
    <w:lvl w:ilvl="8" w:tplc="3CA282F4">
      <w:start w:val="1"/>
      <w:numFmt w:val="bullet"/>
      <w:lvlText w:val=""/>
      <w:lvlJc w:val="left"/>
    </w:lvl>
  </w:abstractNum>
  <w:abstractNum w:abstractNumId="17">
    <w:nsid w:val="00000035"/>
    <w:multiLevelType w:val="hybridMultilevel"/>
    <w:tmpl w:val="B0D8FA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C"/>
    <w:multiLevelType w:val="hybridMultilevel"/>
    <w:tmpl w:val="9D4AC58C"/>
    <w:lvl w:ilvl="0" w:tplc="CF4AD12E">
      <w:numFmt w:val="decimal"/>
      <w:lvlText w:val="%1."/>
      <w:lvlJc w:val="left"/>
    </w:lvl>
    <w:lvl w:ilvl="1" w:tplc="8DCAFDB6">
      <w:start w:val="1"/>
      <w:numFmt w:val="decimal"/>
      <w:lvlText w:val="%2)"/>
      <w:lvlJc w:val="left"/>
    </w:lvl>
    <w:lvl w:ilvl="2" w:tplc="E1A2A808">
      <w:start w:val="1"/>
      <w:numFmt w:val="bullet"/>
      <w:lvlText w:val="§"/>
      <w:lvlJc w:val="left"/>
      <w:rPr>
        <w:b/>
      </w:rPr>
    </w:lvl>
    <w:lvl w:ilvl="3" w:tplc="CA1AE3F2">
      <w:start w:val="1"/>
      <w:numFmt w:val="bullet"/>
      <w:lvlText w:val=""/>
      <w:lvlJc w:val="left"/>
    </w:lvl>
    <w:lvl w:ilvl="4" w:tplc="6898E618">
      <w:start w:val="1"/>
      <w:numFmt w:val="bullet"/>
      <w:lvlText w:val=""/>
      <w:lvlJc w:val="left"/>
    </w:lvl>
    <w:lvl w:ilvl="5" w:tplc="ACB892D0">
      <w:start w:val="1"/>
      <w:numFmt w:val="bullet"/>
      <w:lvlText w:val=""/>
      <w:lvlJc w:val="left"/>
    </w:lvl>
    <w:lvl w:ilvl="6" w:tplc="DD5A7378">
      <w:start w:val="1"/>
      <w:numFmt w:val="bullet"/>
      <w:lvlText w:val=""/>
      <w:lvlJc w:val="left"/>
    </w:lvl>
    <w:lvl w:ilvl="7" w:tplc="612C4210">
      <w:start w:val="1"/>
      <w:numFmt w:val="bullet"/>
      <w:lvlText w:val=""/>
      <w:lvlJc w:val="left"/>
    </w:lvl>
    <w:lvl w:ilvl="8" w:tplc="B3E28D18">
      <w:start w:val="1"/>
      <w:numFmt w:val="bullet"/>
      <w:lvlText w:val=""/>
      <w:lvlJc w:val="left"/>
    </w:lvl>
  </w:abstractNum>
  <w:abstractNum w:abstractNumId="19">
    <w:nsid w:val="0000003D"/>
    <w:multiLevelType w:val="hybridMultilevel"/>
    <w:tmpl w:val="094211F2"/>
    <w:lvl w:ilvl="0" w:tplc="C066A808">
      <w:start w:val="2"/>
      <w:numFmt w:val="decimal"/>
      <w:lvlText w:val="%1."/>
      <w:lvlJc w:val="left"/>
    </w:lvl>
    <w:lvl w:ilvl="1" w:tplc="B7AA6EEC">
      <w:start w:val="1"/>
      <w:numFmt w:val="bullet"/>
      <w:lvlText w:val=""/>
      <w:lvlJc w:val="left"/>
    </w:lvl>
    <w:lvl w:ilvl="2" w:tplc="D12E7BC8">
      <w:start w:val="1"/>
      <w:numFmt w:val="bullet"/>
      <w:lvlText w:val=""/>
      <w:lvlJc w:val="left"/>
    </w:lvl>
    <w:lvl w:ilvl="3" w:tplc="149880FA">
      <w:start w:val="1"/>
      <w:numFmt w:val="bullet"/>
      <w:lvlText w:val=""/>
      <w:lvlJc w:val="left"/>
    </w:lvl>
    <w:lvl w:ilvl="4" w:tplc="604CC076">
      <w:start w:val="1"/>
      <w:numFmt w:val="bullet"/>
      <w:lvlText w:val=""/>
      <w:lvlJc w:val="left"/>
    </w:lvl>
    <w:lvl w:ilvl="5" w:tplc="E82C6B6E">
      <w:start w:val="1"/>
      <w:numFmt w:val="bullet"/>
      <w:lvlText w:val=""/>
      <w:lvlJc w:val="left"/>
    </w:lvl>
    <w:lvl w:ilvl="6" w:tplc="B224B602">
      <w:start w:val="1"/>
      <w:numFmt w:val="bullet"/>
      <w:lvlText w:val=""/>
      <w:lvlJc w:val="left"/>
    </w:lvl>
    <w:lvl w:ilvl="7" w:tplc="240C603C">
      <w:start w:val="1"/>
      <w:numFmt w:val="bullet"/>
      <w:lvlText w:val=""/>
      <w:lvlJc w:val="left"/>
    </w:lvl>
    <w:lvl w:ilvl="8" w:tplc="3182915A">
      <w:start w:val="1"/>
      <w:numFmt w:val="bullet"/>
      <w:lvlText w:val=""/>
      <w:lvlJc w:val="left"/>
    </w:lvl>
  </w:abstractNum>
  <w:abstractNum w:abstractNumId="20">
    <w:nsid w:val="0000003E"/>
    <w:multiLevelType w:val="hybridMultilevel"/>
    <w:tmpl w:val="00885E1A"/>
    <w:lvl w:ilvl="0" w:tplc="C368F2BC">
      <w:start w:val="1"/>
      <w:numFmt w:val="decimal"/>
      <w:lvlText w:val="%1)"/>
      <w:lvlJc w:val="left"/>
    </w:lvl>
    <w:lvl w:ilvl="1" w:tplc="CA000C44">
      <w:start w:val="1"/>
      <w:numFmt w:val="bullet"/>
      <w:lvlText w:val=""/>
      <w:lvlJc w:val="left"/>
    </w:lvl>
    <w:lvl w:ilvl="2" w:tplc="E3446884">
      <w:start w:val="1"/>
      <w:numFmt w:val="bullet"/>
      <w:lvlText w:val=""/>
      <w:lvlJc w:val="left"/>
    </w:lvl>
    <w:lvl w:ilvl="3" w:tplc="2E26D57E">
      <w:start w:val="1"/>
      <w:numFmt w:val="bullet"/>
      <w:lvlText w:val=""/>
      <w:lvlJc w:val="left"/>
    </w:lvl>
    <w:lvl w:ilvl="4" w:tplc="D4FC80C2">
      <w:start w:val="1"/>
      <w:numFmt w:val="bullet"/>
      <w:lvlText w:val=""/>
      <w:lvlJc w:val="left"/>
    </w:lvl>
    <w:lvl w:ilvl="5" w:tplc="0FD25988">
      <w:start w:val="1"/>
      <w:numFmt w:val="bullet"/>
      <w:lvlText w:val=""/>
      <w:lvlJc w:val="left"/>
    </w:lvl>
    <w:lvl w:ilvl="6" w:tplc="12C215B4">
      <w:start w:val="1"/>
      <w:numFmt w:val="bullet"/>
      <w:lvlText w:val=""/>
      <w:lvlJc w:val="left"/>
    </w:lvl>
    <w:lvl w:ilvl="7" w:tplc="13FCF15A">
      <w:start w:val="1"/>
      <w:numFmt w:val="bullet"/>
      <w:lvlText w:val=""/>
      <w:lvlJc w:val="left"/>
    </w:lvl>
    <w:lvl w:ilvl="8" w:tplc="A866BD60">
      <w:start w:val="1"/>
      <w:numFmt w:val="bullet"/>
      <w:lvlText w:val=""/>
      <w:lvlJc w:val="left"/>
    </w:lvl>
  </w:abstractNum>
  <w:abstractNum w:abstractNumId="21">
    <w:nsid w:val="00000042"/>
    <w:multiLevelType w:val="hybridMultilevel"/>
    <w:tmpl w:val="017C455E"/>
    <w:lvl w:ilvl="0" w:tplc="CA40A198">
      <w:numFmt w:val="decimal"/>
      <w:lvlText w:val="%1."/>
      <w:lvlJc w:val="left"/>
    </w:lvl>
    <w:lvl w:ilvl="1" w:tplc="EB5A8BD0">
      <w:start w:val="1"/>
      <w:numFmt w:val="bullet"/>
      <w:lvlText w:val="§"/>
      <w:lvlJc w:val="left"/>
      <w:rPr>
        <w:b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22">
    <w:nsid w:val="00000045"/>
    <w:multiLevelType w:val="hybridMultilevel"/>
    <w:tmpl w:val="3B348A7C"/>
    <w:lvl w:ilvl="0" w:tplc="6162558A">
      <w:start w:val="1"/>
      <w:numFmt w:val="decimal"/>
      <w:lvlText w:val="%1."/>
      <w:lvlJc w:val="left"/>
    </w:lvl>
    <w:lvl w:ilvl="1" w:tplc="FE44353A">
      <w:numFmt w:val="decimal"/>
      <w:lvlText w:val="%2."/>
      <w:lvlJc w:val="left"/>
    </w:lvl>
    <w:lvl w:ilvl="2" w:tplc="57502E04">
      <w:start w:val="1"/>
      <w:numFmt w:val="decimal"/>
      <w:lvlText w:val="%3)"/>
      <w:lvlJc w:val="left"/>
      <w:rPr>
        <w:color w:val="auto"/>
      </w:rPr>
    </w:lvl>
    <w:lvl w:ilvl="3" w:tplc="1FF0A68A">
      <w:start w:val="1"/>
      <w:numFmt w:val="bullet"/>
      <w:lvlText w:val="§"/>
      <w:lvlJc w:val="left"/>
    </w:lvl>
    <w:lvl w:ilvl="4" w:tplc="65A042AC">
      <w:start w:val="1"/>
      <w:numFmt w:val="bullet"/>
      <w:lvlText w:val=""/>
      <w:lvlJc w:val="left"/>
    </w:lvl>
    <w:lvl w:ilvl="5" w:tplc="48F2B8AE">
      <w:start w:val="1"/>
      <w:numFmt w:val="bullet"/>
      <w:lvlText w:val=""/>
      <w:lvlJc w:val="left"/>
    </w:lvl>
    <w:lvl w:ilvl="6" w:tplc="A0AEC9FC">
      <w:start w:val="1"/>
      <w:numFmt w:val="bullet"/>
      <w:lvlText w:val=""/>
      <w:lvlJc w:val="left"/>
    </w:lvl>
    <w:lvl w:ilvl="7" w:tplc="6156BA34">
      <w:start w:val="1"/>
      <w:numFmt w:val="bullet"/>
      <w:lvlText w:val=""/>
      <w:lvlJc w:val="left"/>
    </w:lvl>
    <w:lvl w:ilvl="8" w:tplc="E6E2FC9C">
      <w:start w:val="1"/>
      <w:numFmt w:val="bullet"/>
      <w:lvlText w:val=""/>
      <w:lvlJc w:val="left"/>
    </w:lvl>
  </w:abstractNum>
  <w:abstractNum w:abstractNumId="23">
    <w:nsid w:val="023E2B17"/>
    <w:multiLevelType w:val="hybridMultilevel"/>
    <w:tmpl w:val="9056BF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E341FE"/>
    <w:multiLevelType w:val="hybridMultilevel"/>
    <w:tmpl w:val="D002797E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45629A"/>
    <w:multiLevelType w:val="hybridMultilevel"/>
    <w:tmpl w:val="7ED2D89C"/>
    <w:lvl w:ilvl="0" w:tplc="0D388A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88355A">
      <w:start w:val="1"/>
      <w:numFmt w:val="decimal"/>
      <w:lvlText w:val="%3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A352AD"/>
    <w:multiLevelType w:val="hybridMultilevel"/>
    <w:tmpl w:val="FA645136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3A6BC8"/>
    <w:multiLevelType w:val="hybridMultilevel"/>
    <w:tmpl w:val="7D18729A"/>
    <w:lvl w:ilvl="0" w:tplc="CA40A198">
      <w:numFmt w:val="decimal"/>
      <w:lvlText w:val="%1."/>
      <w:lvlJc w:val="left"/>
    </w:lvl>
    <w:lvl w:ilvl="1" w:tplc="1FD46844">
      <w:start w:val="1"/>
      <w:numFmt w:val="decimal"/>
      <w:lvlText w:val="%2)"/>
      <w:lvlJc w:val="left"/>
      <w:rPr>
        <w:b w:val="0"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28">
    <w:nsid w:val="07725CBA"/>
    <w:multiLevelType w:val="hybridMultilevel"/>
    <w:tmpl w:val="413E5954"/>
    <w:lvl w:ilvl="0" w:tplc="C1B84652">
      <w:start w:val="6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281455"/>
    <w:multiLevelType w:val="hybridMultilevel"/>
    <w:tmpl w:val="3CE8F78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C74CBA"/>
    <w:multiLevelType w:val="hybridMultilevel"/>
    <w:tmpl w:val="7CD447F8"/>
    <w:lvl w:ilvl="0" w:tplc="3456525E">
      <w:start w:val="1"/>
      <w:numFmt w:val="decimal"/>
      <w:lvlText w:val="%1)"/>
      <w:lvlJc w:val="left"/>
      <w:pPr>
        <w:ind w:left="17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1">
    <w:nsid w:val="174325E5"/>
    <w:multiLevelType w:val="hybridMultilevel"/>
    <w:tmpl w:val="D2C6949E"/>
    <w:lvl w:ilvl="0" w:tplc="77AA37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7B3597"/>
    <w:multiLevelType w:val="hybridMultilevel"/>
    <w:tmpl w:val="32F8B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919DE"/>
    <w:multiLevelType w:val="hybridMultilevel"/>
    <w:tmpl w:val="3842B87C"/>
    <w:lvl w:ilvl="0" w:tplc="0AACC0AE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E41795"/>
    <w:multiLevelType w:val="hybridMultilevel"/>
    <w:tmpl w:val="B39E60DE"/>
    <w:lvl w:ilvl="0" w:tplc="49060320">
      <w:start w:val="27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76C60"/>
    <w:multiLevelType w:val="hybridMultilevel"/>
    <w:tmpl w:val="E1DC51CC"/>
    <w:lvl w:ilvl="0" w:tplc="73C2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BEAE3C">
      <w:start w:val="1"/>
      <w:numFmt w:val="lowerLetter"/>
      <w:lvlText w:val="%2)"/>
      <w:lvlJc w:val="left"/>
      <w:pPr>
        <w:ind w:left="1500" w:hanging="420"/>
      </w:pPr>
      <w:rPr>
        <w:b w:val="0"/>
        <w:color w:val="000000"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5C0958"/>
    <w:multiLevelType w:val="hybridMultilevel"/>
    <w:tmpl w:val="98BCFD18"/>
    <w:lvl w:ilvl="0" w:tplc="2D9C4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6561E3"/>
    <w:multiLevelType w:val="hybridMultilevel"/>
    <w:tmpl w:val="127ED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13BD7"/>
    <w:multiLevelType w:val="hybridMultilevel"/>
    <w:tmpl w:val="2F52D4EC"/>
    <w:lvl w:ilvl="0" w:tplc="CA40A198">
      <w:numFmt w:val="decimal"/>
      <w:lvlText w:val="%1."/>
      <w:lvlJc w:val="left"/>
    </w:lvl>
    <w:lvl w:ilvl="1" w:tplc="14148922">
      <w:start w:val="1"/>
      <w:numFmt w:val="decimal"/>
      <w:lvlText w:val="%2)"/>
      <w:lvlJc w:val="left"/>
      <w:rPr>
        <w:b w:val="0"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39">
    <w:nsid w:val="2FA7474B"/>
    <w:multiLevelType w:val="hybridMultilevel"/>
    <w:tmpl w:val="B3D6B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F91521"/>
    <w:multiLevelType w:val="hybridMultilevel"/>
    <w:tmpl w:val="A8F2C7D0"/>
    <w:lvl w:ilvl="0" w:tplc="FCFCF9C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17E7D"/>
    <w:multiLevelType w:val="hybridMultilevel"/>
    <w:tmpl w:val="FCC4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521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915CEF"/>
    <w:multiLevelType w:val="hybridMultilevel"/>
    <w:tmpl w:val="2742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16C75"/>
    <w:multiLevelType w:val="hybridMultilevel"/>
    <w:tmpl w:val="DFA20722"/>
    <w:lvl w:ilvl="0" w:tplc="04150017">
      <w:start w:val="1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6270EADC">
      <w:start w:val="2"/>
      <w:numFmt w:val="decimal"/>
      <w:lvlText w:val="%3)"/>
      <w:lvlJc w:val="left"/>
      <w:rPr>
        <w:rFonts w:hint="default"/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8890D72"/>
    <w:multiLevelType w:val="multilevel"/>
    <w:tmpl w:val="FA0AF75E"/>
    <w:name w:val="WW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3E9474FC"/>
    <w:multiLevelType w:val="hybridMultilevel"/>
    <w:tmpl w:val="13A0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684792"/>
    <w:multiLevelType w:val="hybridMultilevel"/>
    <w:tmpl w:val="3328082E"/>
    <w:lvl w:ilvl="0" w:tplc="3200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641E8">
      <w:start w:val="1"/>
      <w:numFmt w:val="lowerLetter"/>
      <w:lvlText w:val="%2."/>
      <w:lvlJc w:val="left"/>
      <w:pPr>
        <w:ind w:left="1440" w:hanging="360"/>
      </w:pPr>
    </w:lvl>
    <w:lvl w:ilvl="2" w:tplc="EB803A12">
      <w:start w:val="1"/>
      <w:numFmt w:val="lowerRoman"/>
      <w:lvlText w:val="%3."/>
      <w:lvlJc w:val="right"/>
      <w:pPr>
        <w:ind w:left="2160" w:hanging="180"/>
      </w:pPr>
    </w:lvl>
    <w:lvl w:ilvl="3" w:tplc="49C0C154">
      <w:start w:val="1"/>
      <w:numFmt w:val="decimal"/>
      <w:lvlText w:val="%4."/>
      <w:lvlJc w:val="left"/>
      <w:pPr>
        <w:ind w:left="2880" w:hanging="360"/>
      </w:pPr>
    </w:lvl>
    <w:lvl w:ilvl="4" w:tplc="4844D928">
      <w:start w:val="1"/>
      <w:numFmt w:val="lowerLetter"/>
      <w:lvlText w:val="%5."/>
      <w:lvlJc w:val="left"/>
      <w:pPr>
        <w:ind w:left="3600" w:hanging="360"/>
      </w:pPr>
    </w:lvl>
    <w:lvl w:ilvl="5" w:tplc="906AC178">
      <w:start w:val="1"/>
      <w:numFmt w:val="lowerRoman"/>
      <w:lvlText w:val="%6."/>
      <w:lvlJc w:val="right"/>
      <w:pPr>
        <w:ind w:left="4320" w:hanging="180"/>
      </w:pPr>
    </w:lvl>
    <w:lvl w:ilvl="6" w:tplc="D466008A">
      <w:start w:val="1"/>
      <w:numFmt w:val="decimal"/>
      <w:lvlText w:val="%7."/>
      <w:lvlJc w:val="left"/>
      <w:pPr>
        <w:ind w:left="5040" w:hanging="360"/>
      </w:pPr>
    </w:lvl>
    <w:lvl w:ilvl="7" w:tplc="F62242EA">
      <w:start w:val="1"/>
      <w:numFmt w:val="lowerLetter"/>
      <w:lvlText w:val="%8."/>
      <w:lvlJc w:val="left"/>
      <w:pPr>
        <w:ind w:left="5760" w:hanging="360"/>
      </w:pPr>
    </w:lvl>
    <w:lvl w:ilvl="8" w:tplc="822682C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BD6984"/>
    <w:multiLevelType w:val="hybridMultilevel"/>
    <w:tmpl w:val="75F8077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>
    <w:nsid w:val="443F5CC4"/>
    <w:multiLevelType w:val="hybridMultilevel"/>
    <w:tmpl w:val="26F03D1E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C02E2B"/>
    <w:multiLevelType w:val="hybridMultilevel"/>
    <w:tmpl w:val="A87046D4"/>
    <w:lvl w:ilvl="0" w:tplc="1F8C8D7E">
      <w:start w:val="6"/>
      <w:numFmt w:val="decimal"/>
      <w:lvlText w:val="%1."/>
      <w:lvlJc w:val="left"/>
      <w:pPr>
        <w:ind w:left="17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50">
    <w:nsid w:val="459E0740"/>
    <w:multiLevelType w:val="hybridMultilevel"/>
    <w:tmpl w:val="BFD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3C3D81"/>
    <w:multiLevelType w:val="hybridMultilevel"/>
    <w:tmpl w:val="FBE8B03A"/>
    <w:lvl w:ilvl="0" w:tplc="447A86D6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DC3606"/>
    <w:multiLevelType w:val="hybridMultilevel"/>
    <w:tmpl w:val="A0B4BE68"/>
    <w:lvl w:ilvl="0" w:tplc="79C8485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BF380E"/>
    <w:multiLevelType w:val="hybridMultilevel"/>
    <w:tmpl w:val="422ADA14"/>
    <w:lvl w:ilvl="0" w:tplc="97367CC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E54E02"/>
    <w:multiLevelType w:val="hybridMultilevel"/>
    <w:tmpl w:val="C6DA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FF3538"/>
    <w:multiLevelType w:val="hybridMultilevel"/>
    <w:tmpl w:val="CDFC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1A59CF"/>
    <w:multiLevelType w:val="hybridMultilevel"/>
    <w:tmpl w:val="2208F90A"/>
    <w:lvl w:ilvl="0" w:tplc="0AACC0AE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5E21C9"/>
    <w:multiLevelType w:val="hybridMultilevel"/>
    <w:tmpl w:val="881647DA"/>
    <w:lvl w:ilvl="0" w:tplc="2AE2A1D6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BBF7C8C"/>
    <w:multiLevelType w:val="hybridMultilevel"/>
    <w:tmpl w:val="CEAC3F34"/>
    <w:lvl w:ilvl="0" w:tplc="D664460C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82BF0"/>
    <w:multiLevelType w:val="hybridMultilevel"/>
    <w:tmpl w:val="D8C0E9C0"/>
    <w:lvl w:ilvl="0" w:tplc="0415000F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0">
    <w:nsid w:val="5F49493D"/>
    <w:multiLevelType w:val="hybridMultilevel"/>
    <w:tmpl w:val="F54E5F7A"/>
    <w:lvl w:ilvl="0" w:tplc="4B82359E">
      <w:start w:val="1"/>
      <w:numFmt w:val="decimal"/>
      <w:lvlText w:val="%1."/>
      <w:lvlJc w:val="left"/>
      <w:pPr>
        <w:ind w:left="720" w:hanging="360"/>
      </w:pPr>
    </w:lvl>
    <w:lvl w:ilvl="1" w:tplc="464C37AA">
      <w:start w:val="1"/>
      <w:numFmt w:val="lowerLetter"/>
      <w:lvlText w:val="%2."/>
      <w:lvlJc w:val="left"/>
      <w:pPr>
        <w:ind w:left="1440" w:hanging="360"/>
      </w:pPr>
    </w:lvl>
    <w:lvl w:ilvl="2" w:tplc="DB0E6402">
      <w:start w:val="1"/>
      <w:numFmt w:val="lowerRoman"/>
      <w:lvlText w:val="%3."/>
      <w:lvlJc w:val="right"/>
      <w:pPr>
        <w:ind w:left="2160" w:hanging="180"/>
      </w:pPr>
    </w:lvl>
    <w:lvl w:ilvl="3" w:tplc="F8601D24">
      <w:start w:val="1"/>
      <w:numFmt w:val="decimal"/>
      <w:lvlText w:val="%4."/>
      <w:lvlJc w:val="left"/>
      <w:pPr>
        <w:ind w:left="2880" w:hanging="360"/>
      </w:pPr>
    </w:lvl>
    <w:lvl w:ilvl="4" w:tplc="5E288338">
      <w:start w:val="1"/>
      <w:numFmt w:val="lowerLetter"/>
      <w:lvlText w:val="%5."/>
      <w:lvlJc w:val="left"/>
      <w:pPr>
        <w:ind w:left="3600" w:hanging="360"/>
      </w:pPr>
    </w:lvl>
    <w:lvl w:ilvl="5" w:tplc="5E987D92">
      <w:start w:val="1"/>
      <w:numFmt w:val="lowerRoman"/>
      <w:lvlText w:val="%6."/>
      <w:lvlJc w:val="right"/>
      <w:pPr>
        <w:ind w:left="4320" w:hanging="180"/>
      </w:pPr>
    </w:lvl>
    <w:lvl w:ilvl="6" w:tplc="E44CE39A">
      <w:start w:val="1"/>
      <w:numFmt w:val="decimal"/>
      <w:lvlText w:val="%7."/>
      <w:lvlJc w:val="left"/>
      <w:pPr>
        <w:ind w:left="5040" w:hanging="360"/>
      </w:pPr>
    </w:lvl>
    <w:lvl w:ilvl="7" w:tplc="4386F118">
      <w:start w:val="1"/>
      <w:numFmt w:val="lowerLetter"/>
      <w:lvlText w:val="%8."/>
      <w:lvlJc w:val="left"/>
      <w:pPr>
        <w:ind w:left="5760" w:hanging="360"/>
      </w:pPr>
    </w:lvl>
    <w:lvl w:ilvl="8" w:tplc="CD70FE3A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5461F1"/>
    <w:multiLevelType w:val="hybridMultilevel"/>
    <w:tmpl w:val="2642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034308"/>
    <w:multiLevelType w:val="hybridMultilevel"/>
    <w:tmpl w:val="87E61F00"/>
    <w:lvl w:ilvl="0" w:tplc="77AA37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3D6BF8"/>
    <w:multiLevelType w:val="hybridMultilevel"/>
    <w:tmpl w:val="C77C7D6E"/>
    <w:lvl w:ilvl="0" w:tplc="A714199C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C86104"/>
    <w:multiLevelType w:val="hybridMultilevel"/>
    <w:tmpl w:val="322E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434C7C"/>
    <w:multiLevelType w:val="hybridMultilevel"/>
    <w:tmpl w:val="FAFE6BE6"/>
    <w:lvl w:ilvl="0" w:tplc="43DE29EE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0250B0"/>
    <w:multiLevelType w:val="hybridMultilevel"/>
    <w:tmpl w:val="5A8C027A"/>
    <w:lvl w:ilvl="0" w:tplc="5232A4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66617C"/>
    <w:multiLevelType w:val="hybridMultilevel"/>
    <w:tmpl w:val="2BB4EECE"/>
    <w:lvl w:ilvl="0" w:tplc="DF229BC2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D72596"/>
    <w:multiLevelType w:val="hybridMultilevel"/>
    <w:tmpl w:val="2A7A0C0E"/>
    <w:lvl w:ilvl="0" w:tplc="0415000F">
      <w:start w:val="1"/>
      <w:numFmt w:val="decimal"/>
      <w:lvlText w:val="%1."/>
      <w:lvlJc w:val="left"/>
      <w:pPr>
        <w:ind w:left="411" w:hanging="360"/>
      </w:p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9">
    <w:nsid w:val="72C536A8"/>
    <w:multiLevelType w:val="hybridMultilevel"/>
    <w:tmpl w:val="73DA089E"/>
    <w:lvl w:ilvl="0" w:tplc="FF8C22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383D52"/>
    <w:multiLevelType w:val="multilevel"/>
    <w:tmpl w:val="6CB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F105F08"/>
    <w:multiLevelType w:val="hybridMultilevel"/>
    <w:tmpl w:val="1AA0E068"/>
    <w:lvl w:ilvl="0" w:tplc="7B4A6070">
      <w:start w:val="1"/>
      <w:numFmt w:val="decimal"/>
      <w:lvlText w:val="%1."/>
      <w:lvlJc w:val="left"/>
      <w:pPr>
        <w:ind w:left="720" w:hanging="360"/>
      </w:pPr>
    </w:lvl>
    <w:lvl w:ilvl="1" w:tplc="3336F0CA">
      <w:start w:val="1"/>
      <w:numFmt w:val="lowerLetter"/>
      <w:lvlText w:val="%2."/>
      <w:lvlJc w:val="left"/>
      <w:pPr>
        <w:ind w:left="1440" w:hanging="360"/>
      </w:pPr>
    </w:lvl>
    <w:lvl w:ilvl="2" w:tplc="F844FC2E">
      <w:start w:val="1"/>
      <w:numFmt w:val="lowerRoman"/>
      <w:lvlText w:val="%3."/>
      <w:lvlJc w:val="right"/>
      <w:pPr>
        <w:ind w:left="2160" w:hanging="180"/>
      </w:pPr>
    </w:lvl>
    <w:lvl w:ilvl="3" w:tplc="AB9E78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198DC7C">
      <w:start w:val="1"/>
      <w:numFmt w:val="lowerLetter"/>
      <w:lvlText w:val="%5."/>
      <w:lvlJc w:val="left"/>
      <w:pPr>
        <w:ind w:left="3600" w:hanging="360"/>
      </w:pPr>
    </w:lvl>
    <w:lvl w:ilvl="5" w:tplc="130E6FF2">
      <w:start w:val="1"/>
      <w:numFmt w:val="lowerRoman"/>
      <w:lvlText w:val="%6."/>
      <w:lvlJc w:val="right"/>
      <w:pPr>
        <w:ind w:left="4320" w:hanging="180"/>
      </w:pPr>
    </w:lvl>
    <w:lvl w:ilvl="6" w:tplc="031814D8">
      <w:start w:val="1"/>
      <w:numFmt w:val="decimal"/>
      <w:lvlText w:val="%7."/>
      <w:lvlJc w:val="left"/>
      <w:pPr>
        <w:ind w:left="5040" w:hanging="360"/>
      </w:pPr>
    </w:lvl>
    <w:lvl w:ilvl="7" w:tplc="F2AEA71E">
      <w:start w:val="1"/>
      <w:numFmt w:val="lowerLetter"/>
      <w:lvlText w:val="%8."/>
      <w:lvlJc w:val="left"/>
      <w:pPr>
        <w:ind w:left="5760" w:hanging="360"/>
      </w:pPr>
    </w:lvl>
    <w:lvl w:ilvl="8" w:tplc="DEAC20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0"/>
  </w:num>
  <w:num w:numId="3">
    <w:abstractNumId w:val="4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36"/>
  </w:num>
  <w:num w:numId="27">
    <w:abstractNumId w:val="64"/>
  </w:num>
  <w:num w:numId="28">
    <w:abstractNumId w:val="47"/>
  </w:num>
  <w:num w:numId="29">
    <w:abstractNumId w:val="23"/>
  </w:num>
  <w:num w:numId="30">
    <w:abstractNumId w:val="35"/>
  </w:num>
  <w:num w:numId="31">
    <w:abstractNumId w:val="53"/>
  </w:num>
  <w:num w:numId="32">
    <w:abstractNumId w:val="49"/>
  </w:num>
  <w:num w:numId="33">
    <w:abstractNumId w:val="69"/>
  </w:num>
  <w:num w:numId="34">
    <w:abstractNumId w:val="51"/>
  </w:num>
  <w:num w:numId="35">
    <w:abstractNumId w:val="29"/>
  </w:num>
  <w:num w:numId="36">
    <w:abstractNumId w:val="40"/>
  </w:num>
  <w:num w:numId="37">
    <w:abstractNumId w:val="44"/>
  </w:num>
  <w:num w:numId="38">
    <w:abstractNumId w:val="57"/>
  </w:num>
  <w:num w:numId="39">
    <w:abstractNumId w:val="61"/>
  </w:num>
  <w:num w:numId="40">
    <w:abstractNumId w:val="43"/>
  </w:num>
  <w:num w:numId="41">
    <w:abstractNumId w:val="63"/>
  </w:num>
  <w:num w:numId="42">
    <w:abstractNumId w:val="32"/>
  </w:num>
  <w:num w:numId="43">
    <w:abstractNumId w:val="34"/>
  </w:num>
  <w:num w:numId="44">
    <w:abstractNumId w:val="58"/>
  </w:num>
  <w:num w:numId="45">
    <w:abstractNumId w:val="65"/>
  </w:num>
  <w:num w:numId="46">
    <w:abstractNumId w:val="42"/>
  </w:num>
  <w:num w:numId="47">
    <w:abstractNumId w:val="55"/>
  </w:num>
  <w:num w:numId="48">
    <w:abstractNumId w:val="37"/>
  </w:num>
  <w:num w:numId="49">
    <w:abstractNumId w:val="50"/>
  </w:num>
  <w:num w:numId="50">
    <w:abstractNumId w:val="39"/>
  </w:num>
  <w:num w:numId="51">
    <w:abstractNumId w:val="66"/>
  </w:num>
  <w:num w:numId="52">
    <w:abstractNumId w:val="30"/>
  </w:num>
  <w:num w:numId="53">
    <w:abstractNumId w:val="25"/>
  </w:num>
  <w:num w:numId="54">
    <w:abstractNumId w:val="24"/>
  </w:num>
  <w:num w:numId="55">
    <w:abstractNumId w:val="26"/>
  </w:num>
  <w:num w:numId="56">
    <w:abstractNumId w:val="48"/>
  </w:num>
  <w:num w:numId="57">
    <w:abstractNumId w:val="31"/>
  </w:num>
  <w:num w:numId="58">
    <w:abstractNumId w:val="62"/>
  </w:num>
  <w:num w:numId="59">
    <w:abstractNumId w:val="45"/>
  </w:num>
  <w:num w:numId="60">
    <w:abstractNumId w:val="59"/>
  </w:num>
  <w:num w:numId="61">
    <w:abstractNumId w:val="52"/>
  </w:num>
  <w:num w:numId="62">
    <w:abstractNumId w:val="28"/>
  </w:num>
  <w:num w:numId="63">
    <w:abstractNumId w:val="70"/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27"/>
  </w:num>
  <w:num w:numId="67">
    <w:abstractNumId w:val="38"/>
  </w:num>
  <w:num w:numId="68">
    <w:abstractNumId w:val="68"/>
  </w:num>
  <w:num w:numId="69">
    <w:abstractNumId w:val="54"/>
  </w:num>
  <w:num w:numId="70">
    <w:abstractNumId w:val="67"/>
  </w:num>
  <w:num w:numId="71">
    <w:abstractNumId w:val="33"/>
  </w:num>
  <w:num w:numId="7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35"/>
    <w:rsid w:val="000126EC"/>
    <w:rsid w:val="00021690"/>
    <w:rsid w:val="00097CF9"/>
    <w:rsid w:val="000A6443"/>
    <w:rsid w:val="000A73E1"/>
    <w:rsid w:val="000C04B0"/>
    <w:rsid w:val="000C087A"/>
    <w:rsid w:val="000D38F7"/>
    <w:rsid w:val="00113D81"/>
    <w:rsid w:val="001149E3"/>
    <w:rsid w:val="00121A55"/>
    <w:rsid w:val="00163F45"/>
    <w:rsid w:val="001778CE"/>
    <w:rsid w:val="00182A82"/>
    <w:rsid w:val="001966A9"/>
    <w:rsid w:val="001B1220"/>
    <w:rsid w:val="001B7221"/>
    <w:rsid w:val="001C3B13"/>
    <w:rsid w:val="001C705C"/>
    <w:rsid w:val="00212F50"/>
    <w:rsid w:val="00217F44"/>
    <w:rsid w:val="00223F57"/>
    <w:rsid w:val="00231C41"/>
    <w:rsid w:val="00255C82"/>
    <w:rsid w:val="0028354D"/>
    <w:rsid w:val="00293B6E"/>
    <w:rsid w:val="002A167D"/>
    <w:rsid w:val="002B0923"/>
    <w:rsid w:val="002B5F78"/>
    <w:rsid w:val="002C04A7"/>
    <w:rsid w:val="002E62A9"/>
    <w:rsid w:val="002F0CC5"/>
    <w:rsid w:val="002F47E4"/>
    <w:rsid w:val="0031726E"/>
    <w:rsid w:val="00320A26"/>
    <w:rsid w:val="00322791"/>
    <w:rsid w:val="003257DD"/>
    <w:rsid w:val="00357A0C"/>
    <w:rsid w:val="00381A9C"/>
    <w:rsid w:val="00393E4C"/>
    <w:rsid w:val="003A4F8B"/>
    <w:rsid w:val="003B4864"/>
    <w:rsid w:val="003E6474"/>
    <w:rsid w:val="003E78FA"/>
    <w:rsid w:val="0040118D"/>
    <w:rsid w:val="00450780"/>
    <w:rsid w:val="004606E1"/>
    <w:rsid w:val="00474683"/>
    <w:rsid w:val="00476AEA"/>
    <w:rsid w:val="004808AD"/>
    <w:rsid w:val="0049388C"/>
    <w:rsid w:val="00494F4A"/>
    <w:rsid w:val="00497729"/>
    <w:rsid w:val="004B3538"/>
    <w:rsid w:val="00523B56"/>
    <w:rsid w:val="00543AAA"/>
    <w:rsid w:val="00544C32"/>
    <w:rsid w:val="00570435"/>
    <w:rsid w:val="005C182F"/>
    <w:rsid w:val="005D4B7F"/>
    <w:rsid w:val="005E54BC"/>
    <w:rsid w:val="00607121"/>
    <w:rsid w:val="00607192"/>
    <w:rsid w:val="00645A38"/>
    <w:rsid w:val="006A172D"/>
    <w:rsid w:val="006A7F9D"/>
    <w:rsid w:val="006B7D28"/>
    <w:rsid w:val="006F1715"/>
    <w:rsid w:val="006F7A4F"/>
    <w:rsid w:val="00717BC5"/>
    <w:rsid w:val="0072403A"/>
    <w:rsid w:val="007317A0"/>
    <w:rsid w:val="00732A09"/>
    <w:rsid w:val="00732DD9"/>
    <w:rsid w:val="007570D5"/>
    <w:rsid w:val="007603F6"/>
    <w:rsid w:val="007660E1"/>
    <w:rsid w:val="0077429D"/>
    <w:rsid w:val="0077662E"/>
    <w:rsid w:val="0078493F"/>
    <w:rsid w:val="007950D6"/>
    <w:rsid w:val="007C53B5"/>
    <w:rsid w:val="007D0B79"/>
    <w:rsid w:val="007D6A6F"/>
    <w:rsid w:val="007E483F"/>
    <w:rsid w:val="008338B6"/>
    <w:rsid w:val="00844B34"/>
    <w:rsid w:val="0084508E"/>
    <w:rsid w:val="00862615"/>
    <w:rsid w:val="00881189"/>
    <w:rsid w:val="00882059"/>
    <w:rsid w:val="00890AF5"/>
    <w:rsid w:val="008C0957"/>
    <w:rsid w:val="008C13EF"/>
    <w:rsid w:val="008C2132"/>
    <w:rsid w:val="008D5489"/>
    <w:rsid w:val="008D5818"/>
    <w:rsid w:val="008E419B"/>
    <w:rsid w:val="008F5FE2"/>
    <w:rsid w:val="0091494E"/>
    <w:rsid w:val="009156BF"/>
    <w:rsid w:val="00917F39"/>
    <w:rsid w:val="0093126E"/>
    <w:rsid w:val="009A3178"/>
    <w:rsid w:val="009B7E1F"/>
    <w:rsid w:val="009C4A8C"/>
    <w:rsid w:val="009F49A1"/>
    <w:rsid w:val="00A11223"/>
    <w:rsid w:val="00A20169"/>
    <w:rsid w:val="00A24946"/>
    <w:rsid w:val="00A26974"/>
    <w:rsid w:val="00A41450"/>
    <w:rsid w:val="00A4602E"/>
    <w:rsid w:val="00A6621D"/>
    <w:rsid w:val="00A83BA7"/>
    <w:rsid w:val="00AB628F"/>
    <w:rsid w:val="00AE6D1F"/>
    <w:rsid w:val="00B075E2"/>
    <w:rsid w:val="00B15B78"/>
    <w:rsid w:val="00B303E0"/>
    <w:rsid w:val="00B364AA"/>
    <w:rsid w:val="00B378AD"/>
    <w:rsid w:val="00B521BF"/>
    <w:rsid w:val="00B57F54"/>
    <w:rsid w:val="00B762DC"/>
    <w:rsid w:val="00BB22FF"/>
    <w:rsid w:val="00BE5C9E"/>
    <w:rsid w:val="00BE757A"/>
    <w:rsid w:val="00C17EE3"/>
    <w:rsid w:val="00C303CA"/>
    <w:rsid w:val="00C379DB"/>
    <w:rsid w:val="00C4460A"/>
    <w:rsid w:val="00C6138E"/>
    <w:rsid w:val="00C62F77"/>
    <w:rsid w:val="00C811C0"/>
    <w:rsid w:val="00C84277"/>
    <w:rsid w:val="00CA30EF"/>
    <w:rsid w:val="00CA358A"/>
    <w:rsid w:val="00CB4BC0"/>
    <w:rsid w:val="00CC5AFC"/>
    <w:rsid w:val="00CD0A1E"/>
    <w:rsid w:val="00D01DC8"/>
    <w:rsid w:val="00D0332D"/>
    <w:rsid w:val="00D56A86"/>
    <w:rsid w:val="00D616C6"/>
    <w:rsid w:val="00DC0C30"/>
    <w:rsid w:val="00DD6DC0"/>
    <w:rsid w:val="00E11E60"/>
    <w:rsid w:val="00E338CB"/>
    <w:rsid w:val="00E50859"/>
    <w:rsid w:val="00E51E70"/>
    <w:rsid w:val="00E73CBD"/>
    <w:rsid w:val="00E87FBC"/>
    <w:rsid w:val="00E90BD8"/>
    <w:rsid w:val="00E9594E"/>
    <w:rsid w:val="00EA1093"/>
    <w:rsid w:val="00F0598F"/>
    <w:rsid w:val="00F10C53"/>
    <w:rsid w:val="00F12D35"/>
    <w:rsid w:val="00F370E5"/>
    <w:rsid w:val="00F67843"/>
    <w:rsid w:val="00F77517"/>
    <w:rsid w:val="00FB50BB"/>
    <w:rsid w:val="00FB671E"/>
    <w:rsid w:val="00FB72F7"/>
    <w:rsid w:val="2D987C9E"/>
    <w:rsid w:val="356ED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3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D35"/>
  </w:style>
  <w:style w:type="paragraph" w:styleId="Stopka">
    <w:name w:val="footer"/>
    <w:basedOn w:val="Normalny"/>
    <w:link w:val="Stopka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D35"/>
  </w:style>
  <w:style w:type="paragraph" w:styleId="Akapitzlist">
    <w:name w:val="List Paragraph"/>
    <w:basedOn w:val="Normalny"/>
    <w:uiPriority w:val="34"/>
    <w:qFormat/>
    <w:rsid w:val="00F67843"/>
    <w:pPr>
      <w:ind w:left="708"/>
    </w:pPr>
  </w:style>
  <w:style w:type="paragraph" w:customStyle="1" w:styleId="ListParagraph0">
    <w:name w:val="List Paragraph0"/>
    <w:basedOn w:val="Normalny"/>
    <w:rsid w:val="006A7F9D"/>
    <w:pPr>
      <w:suppressAutoHyphens/>
      <w:spacing w:before="240" w:after="160" w:line="360" w:lineRule="auto"/>
      <w:ind w:left="720"/>
      <w:jc w:val="both"/>
    </w:pPr>
    <w:rPr>
      <w:rFonts w:eastAsia="SimSun" w:cs="font556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FA"/>
  </w:style>
  <w:style w:type="character" w:styleId="Odwoanieprzypisudolnego">
    <w:name w:val="footnote reference"/>
    <w:uiPriority w:val="99"/>
    <w:semiHidden/>
    <w:unhideWhenUsed/>
    <w:rsid w:val="003E78F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1C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7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3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D35"/>
  </w:style>
  <w:style w:type="paragraph" w:styleId="Stopka">
    <w:name w:val="footer"/>
    <w:basedOn w:val="Normalny"/>
    <w:link w:val="Stopka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D35"/>
  </w:style>
  <w:style w:type="paragraph" w:styleId="Akapitzlist">
    <w:name w:val="List Paragraph"/>
    <w:basedOn w:val="Normalny"/>
    <w:uiPriority w:val="34"/>
    <w:qFormat/>
    <w:rsid w:val="00F67843"/>
    <w:pPr>
      <w:ind w:left="708"/>
    </w:pPr>
  </w:style>
  <w:style w:type="paragraph" w:customStyle="1" w:styleId="ListParagraph0">
    <w:name w:val="List Paragraph0"/>
    <w:basedOn w:val="Normalny"/>
    <w:rsid w:val="006A7F9D"/>
    <w:pPr>
      <w:suppressAutoHyphens/>
      <w:spacing w:before="240" w:after="160" w:line="360" w:lineRule="auto"/>
      <w:ind w:left="720"/>
      <w:jc w:val="both"/>
    </w:pPr>
    <w:rPr>
      <w:rFonts w:eastAsia="SimSun" w:cs="font556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FA"/>
  </w:style>
  <w:style w:type="character" w:styleId="Odwoanieprzypisudolnego">
    <w:name w:val="footnote reference"/>
    <w:uiPriority w:val="99"/>
    <w:semiHidden/>
    <w:unhideWhenUsed/>
    <w:rsid w:val="003E78F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1C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2DFB-330C-439D-9342-8BE6190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7655</Words>
  <Characters>45936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Ola Kamycka</cp:lastModifiedBy>
  <cp:revision>82</cp:revision>
  <cp:lastPrinted>2019-12-11T16:49:00Z</cp:lastPrinted>
  <dcterms:created xsi:type="dcterms:W3CDTF">2020-01-10T10:39:00Z</dcterms:created>
  <dcterms:modified xsi:type="dcterms:W3CDTF">2020-02-10T12:54:00Z</dcterms:modified>
</cp:coreProperties>
</file>